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6906B2" w14:textId="76FC70B6" w:rsidR="008E36FF" w:rsidRPr="00DD47C2" w:rsidRDefault="002E3511" w:rsidP="00DD47C2">
      <w:pPr>
        <w:pStyle w:val="Title"/>
      </w:pPr>
      <w:r w:rsidRPr="00DD47C2">
        <w:t xml:space="preserve">Incidence And Risk Factors </w:t>
      </w:r>
      <w:r w:rsidR="001378E4" w:rsidRPr="00DD47C2">
        <w:t>of</w:t>
      </w:r>
      <w:r w:rsidRPr="00DD47C2">
        <w:t xml:space="preserve"> Pressure Ulcer Among Critically Ill Patients </w:t>
      </w:r>
      <w:r w:rsidR="001378E4" w:rsidRPr="00DD47C2">
        <w:t>at</w:t>
      </w:r>
      <w:r w:rsidRPr="00DD47C2">
        <w:t xml:space="preserve"> </w:t>
      </w:r>
      <w:proofErr w:type="spellStart"/>
      <w:r w:rsidRPr="00DD47C2">
        <w:t>Kenyatta</w:t>
      </w:r>
      <w:r w:rsidR="009E0CBD">
        <w:t>national</w:t>
      </w:r>
      <w:proofErr w:type="spellEnd"/>
      <w:r w:rsidR="009E0CBD">
        <w:t xml:space="preserve"> hospital</w:t>
      </w:r>
      <w:r w:rsidRPr="00DD47C2">
        <w:t>- Main Critical Care unit</w:t>
      </w:r>
    </w:p>
    <w:p w14:paraId="2A32E548" w14:textId="6A0D4B3E" w:rsidR="008E36FF" w:rsidRPr="00DD47C2" w:rsidRDefault="002E3511" w:rsidP="00DD47C2">
      <w:pPr>
        <w:pStyle w:val="Subtitle"/>
      </w:pPr>
      <w:r w:rsidRPr="00DD47C2">
        <w:t xml:space="preserve">Franck Ngoma </w:t>
      </w:r>
      <w:proofErr w:type="spellStart"/>
      <w:r w:rsidRPr="00DD47C2">
        <w:t>Nguvulu</w:t>
      </w:r>
      <w:proofErr w:type="spellEnd"/>
      <w:r w:rsidRPr="00DD47C2">
        <w:t>,</w:t>
      </w:r>
    </w:p>
    <w:p w14:paraId="475A0FFA" w14:textId="77777777" w:rsidR="003246BE" w:rsidRDefault="003246BE" w:rsidP="003246BE">
      <w:pPr>
        <w:pStyle w:val="Heading1"/>
        <w:ind w:left="0"/>
      </w:pPr>
    </w:p>
    <w:p w14:paraId="259E439D" w14:textId="72C35A5E" w:rsidR="008E36FF" w:rsidRPr="000318BF" w:rsidRDefault="003246BE" w:rsidP="003246BE">
      <w:pPr>
        <w:pStyle w:val="Heading1"/>
        <w:ind w:left="0"/>
      </w:pPr>
      <w:r w:rsidRPr="000318BF">
        <w:t>Abstract</w:t>
      </w:r>
    </w:p>
    <w:p w14:paraId="4394B6FA" w14:textId="77777777" w:rsidR="008E36FF" w:rsidRDefault="008E36FF">
      <w:pPr>
        <w:pStyle w:val="BodyText"/>
        <w:spacing w:before="144"/>
        <w:rPr>
          <w:b/>
        </w:rPr>
      </w:pPr>
    </w:p>
    <w:p w14:paraId="162C5510" w14:textId="4B741E21" w:rsidR="008E36FF" w:rsidRPr="00F21F47" w:rsidRDefault="002E3511" w:rsidP="001378E4">
      <w:pPr>
        <w:spacing w:line="360" w:lineRule="auto"/>
        <w:rPr>
          <w:b/>
          <w:bCs/>
          <w:sz w:val="24"/>
          <w:szCs w:val="24"/>
        </w:rPr>
      </w:pPr>
      <w:r w:rsidRPr="001378E4">
        <w:rPr>
          <w:b/>
          <w:bCs/>
          <w:sz w:val="24"/>
          <w:szCs w:val="24"/>
        </w:rPr>
        <w:t>Background</w:t>
      </w:r>
      <w:r w:rsidR="00F21F47">
        <w:rPr>
          <w:b/>
          <w:bCs/>
          <w:sz w:val="24"/>
          <w:szCs w:val="24"/>
        </w:rPr>
        <w:t xml:space="preserve">: </w:t>
      </w:r>
      <w:r w:rsidRPr="001378E4">
        <w:rPr>
          <w:sz w:val="24"/>
          <w:szCs w:val="24"/>
        </w:rPr>
        <w:t>Critically ill patients are at high risk of pressure ulcer development with an incidence ranging from 7% to 71.6% across countries.</w:t>
      </w:r>
    </w:p>
    <w:p w14:paraId="3F2F7425" w14:textId="7CBD8E2A" w:rsidR="008E36FF" w:rsidRPr="00F21F47" w:rsidRDefault="002E3511" w:rsidP="001378E4">
      <w:pPr>
        <w:spacing w:line="360" w:lineRule="auto"/>
        <w:rPr>
          <w:b/>
          <w:bCs/>
          <w:sz w:val="24"/>
          <w:szCs w:val="24"/>
        </w:rPr>
      </w:pPr>
      <w:r w:rsidRPr="001378E4">
        <w:rPr>
          <w:b/>
          <w:bCs/>
          <w:sz w:val="24"/>
          <w:szCs w:val="24"/>
        </w:rPr>
        <w:t>Broad objective</w:t>
      </w:r>
      <w:r w:rsidR="00F21F47">
        <w:rPr>
          <w:b/>
          <w:bCs/>
          <w:sz w:val="24"/>
          <w:szCs w:val="24"/>
        </w:rPr>
        <w:t xml:space="preserve">: </w:t>
      </w:r>
      <w:r w:rsidRPr="001378E4">
        <w:rPr>
          <w:sz w:val="24"/>
          <w:szCs w:val="24"/>
        </w:rPr>
        <w:t xml:space="preserve">To determine pressure ulcer incidence and risk factors among critically ill patients at </w:t>
      </w:r>
      <w:r w:rsidR="00D110C5" w:rsidRPr="001378E4">
        <w:rPr>
          <w:sz w:val="24"/>
          <w:szCs w:val="24"/>
        </w:rPr>
        <w:t>Kenyatta</w:t>
      </w:r>
      <w:r w:rsidR="00D110C5">
        <w:rPr>
          <w:sz w:val="24"/>
          <w:szCs w:val="24"/>
        </w:rPr>
        <w:t xml:space="preserve"> national</w:t>
      </w:r>
      <w:r w:rsidR="009E0CBD">
        <w:rPr>
          <w:sz w:val="24"/>
          <w:szCs w:val="24"/>
        </w:rPr>
        <w:t xml:space="preserve"> hospital</w:t>
      </w:r>
      <w:r w:rsidRPr="001378E4">
        <w:rPr>
          <w:sz w:val="24"/>
          <w:szCs w:val="24"/>
        </w:rPr>
        <w:t>.</w:t>
      </w:r>
    </w:p>
    <w:p w14:paraId="5D25FB44" w14:textId="02C478B3" w:rsidR="008E36FF" w:rsidRPr="001378E4" w:rsidRDefault="002E3511" w:rsidP="001378E4">
      <w:pPr>
        <w:spacing w:line="360" w:lineRule="auto"/>
        <w:rPr>
          <w:sz w:val="24"/>
          <w:szCs w:val="24"/>
        </w:rPr>
      </w:pPr>
      <w:r w:rsidRPr="001378E4">
        <w:rPr>
          <w:b/>
          <w:bCs/>
          <w:sz w:val="24"/>
          <w:szCs w:val="24"/>
        </w:rPr>
        <w:t>Design:</w:t>
      </w:r>
      <w:r w:rsidRPr="001378E4">
        <w:rPr>
          <w:sz w:val="24"/>
          <w:szCs w:val="24"/>
        </w:rPr>
        <w:t xml:space="preserve"> Prospective Cohort study.</w:t>
      </w:r>
    </w:p>
    <w:p w14:paraId="523CA2B9" w14:textId="6BE9E844" w:rsidR="008E36FF" w:rsidRPr="00F21F47" w:rsidRDefault="002E3511" w:rsidP="001378E4">
      <w:pPr>
        <w:spacing w:line="360" w:lineRule="auto"/>
        <w:rPr>
          <w:b/>
          <w:bCs/>
          <w:sz w:val="24"/>
          <w:szCs w:val="24"/>
        </w:rPr>
      </w:pPr>
      <w:r w:rsidRPr="001378E4">
        <w:rPr>
          <w:b/>
          <w:bCs/>
          <w:sz w:val="24"/>
          <w:szCs w:val="24"/>
        </w:rPr>
        <w:t>Study Method</w:t>
      </w:r>
      <w:r w:rsidR="00F21F47">
        <w:rPr>
          <w:b/>
          <w:bCs/>
          <w:sz w:val="24"/>
          <w:szCs w:val="24"/>
        </w:rPr>
        <w:t xml:space="preserve">: </w:t>
      </w:r>
      <w:r w:rsidRPr="001378E4">
        <w:rPr>
          <w:sz w:val="24"/>
          <w:szCs w:val="24"/>
        </w:rPr>
        <w:t xml:space="preserve">The Study is a prospective observational single-center study conducted over 3 months at Kenyatta </w:t>
      </w:r>
      <w:proofErr w:type="gramStart"/>
      <w:r w:rsidR="00D110C5">
        <w:rPr>
          <w:sz w:val="24"/>
          <w:szCs w:val="24"/>
        </w:rPr>
        <w:t>n</w:t>
      </w:r>
      <w:r w:rsidRPr="001378E4">
        <w:rPr>
          <w:sz w:val="24"/>
          <w:szCs w:val="24"/>
        </w:rPr>
        <w:t>ation</w:t>
      </w:r>
      <w:r w:rsidR="00D110C5">
        <w:rPr>
          <w:sz w:val="24"/>
          <w:szCs w:val="24"/>
        </w:rPr>
        <w:t>al</w:t>
      </w:r>
      <w:proofErr w:type="gramEnd"/>
      <w:r w:rsidRPr="001378E4">
        <w:rPr>
          <w:sz w:val="24"/>
          <w:szCs w:val="24"/>
        </w:rPr>
        <w:t xml:space="preserve"> </w:t>
      </w:r>
      <w:r w:rsidR="00D110C5">
        <w:rPr>
          <w:sz w:val="24"/>
          <w:szCs w:val="24"/>
        </w:rPr>
        <w:t>h</w:t>
      </w:r>
      <w:r w:rsidRPr="001378E4">
        <w:rPr>
          <w:sz w:val="24"/>
          <w:szCs w:val="24"/>
        </w:rPr>
        <w:t xml:space="preserve">ospital </w:t>
      </w:r>
      <w:r w:rsidR="00D110C5">
        <w:rPr>
          <w:sz w:val="24"/>
          <w:szCs w:val="24"/>
        </w:rPr>
        <w:t>m</w:t>
      </w:r>
      <w:r w:rsidRPr="001378E4">
        <w:rPr>
          <w:sz w:val="24"/>
          <w:szCs w:val="24"/>
        </w:rPr>
        <w:t>ain critical care unit.</w:t>
      </w:r>
    </w:p>
    <w:p w14:paraId="35C429A4" w14:textId="7977B586" w:rsidR="008E36FF" w:rsidRPr="00F21F47" w:rsidRDefault="002E3511" w:rsidP="001378E4">
      <w:pPr>
        <w:spacing w:line="360" w:lineRule="auto"/>
        <w:rPr>
          <w:b/>
          <w:bCs/>
          <w:sz w:val="24"/>
          <w:szCs w:val="24"/>
        </w:rPr>
      </w:pPr>
      <w:r w:rsidRPr="001378E4">
        <w:rPr>
          <w:b/>
          <w:bCs/>
          <w:sz w:val="24"/>
          <w:szCs w:val="24"/>
        </w:rPr>
        <w:t>Results</w:t>
      </w:r>
      <w:r w:rsidR="00F21F47">
        <w:rPr>
          <w:b/>
          <w:bCs/>
          <w:sz w:val="24"/>
          <w:szCs w:val="24"/>
        </w:rPr>
        <w:t xml:space="preserve">: </w:t>
      </w:r>
      <w:r w:rsidRPr="001378E4">
        <w:rPr>
          <w:sz w:val="24"/>
          <w:szCs w:val="24"/>
        </w:rPr>
        <w:t xml:space="preserve">The incidence of pressure </w:t>
      </w:r>
      <w:r w:rsidR="00B611AA" w:rsidRPr="001378E4">
        <w:rPr>
          <w:sz w:val="24"/>
          <w:szCs w:val="24"/>
        </w:rPr>
        <w:t>ulcers</w:t>
      </w:r>
      <w:r w:rsidRPr="001378E4">
        <w:rPr>
          <w:sz w:val="24"/>
          <w:szCs w:val="24"/>
        </w:rPr>
        <w:t xml:space="preserve"> was 15%. Mechanical ventilation (p=0.001), increasing sedation time (</w:t>
      </w:r>
      <w:r w:rsidR="00153E29">
        <w:rPr>
          <w:sz w:val="24"/>
          <w:szCs w:val="24"/>
        </w:rPr>
        <w:t>odds ratio (</w:t>
      </w:r>
      <w:r w:rsidRPr="001378E4">
        <w:rPr>
          <w:sz w:val="24"/>
          <w:szCs w:val="24"/>
        </w:rPr>
        <w:t>OR</w:t>
      </w:r>
      <w:r w:rsidR="00153E29">
        <w:rPr>
          <w:sz w:val="24"/>
          <w:szCs w:val="24"/>
        </w:rPr>
        <w:t>)</w:t>
      </w:r>
      <w:r w:rsidRPr="001378E4">
        <w:rPr>
          <w:sz w:val="24"/>
          <w:szCs w:val="24"/>
        </w:rPr>
        <w:t xml:space="preserve">=14.0, </w:t>
      </w:r>
      <w:r w:rsidR="00153E29">
        <w:rPr>
          <w:sz w:val="24"/>
          <w:szCs w:val="24"/>
        </w:rPr>
        <w:t>confidence interval (</w:t>
      </w:r>
      <w:r w:rsidRPr="001378E4">
        <w:rPr>
          <w:sz w:val="24"/>
          <w:szCs w:val="24"/>
        </w:rPr>
        <w:t>CI</w:t>
      </w:r>
      <w:r w:rsidR="00153E29">
        <w:rPr>
          <w:sz w:val="24"/>
          <w:szCs w:val="24"/>
        </w:rPr>
        <w:t>)</w:t>
      </w:r>
      <w:r w:rsidRPr="001378E4">
        <w:rPr>
          <w:sz w:val="24"/>
          <w:szCs w:val="24"/>
        </w:rPr>
        <w:t xml:space="preserve"> 2.63 – 74.59, p=0.002) and each unit increase to the </w:t>
      </w:r>
      <w:r w:rsidR="00647555">
        <w:rPr>
          <w:sz w:val="24"/>
          <w:szCs w:val="24"/>
        </w:rPr>
        <w:t>l</w:t>
      </w:r>
      <w:r w:rsidRPr="001378E4">
        <w:rPr>
          <w:sz w:val="24"/>
          <w:szCs w:val="24"/>
        </w:rPr>
        <w:t>ength of stay (OR=1.91, p&lt;0.001) were independently associated with pressure ulcer development.</w:t>
      </w:r>
    </w:p>
    <w:p w14:paraId="221093E1" w14:textId="7AD3B545" w:rsidR="008E36FF" w:rsidRPr="00F21F47" w:rsidRDefault="002E3511" w:rsidP="001378E4">
      <w:pPr>
        <w:spacing w:line="360" w:lineRule="auto"/>
        <w:rPr>
          <w:b/>
          <w:bCs/>
          <w:sz w:val="24"/>
          <w:szCs w:val="24"/>
        </w:rPr>
      </w:pPr>
      <w:r w:rsidRPr="001378E4">
        <w:rPr>
          <w:b/>
          <w:bCs/>
          <w:sz w:val="24"/>
          <w:szCs w:val="24"/>
        </w:rPr>
        <w:t>Conclusion</w:t>
      </w:r>
      <w:r w:rsidR="00F21F47">
        <w:rPr>
          <w:b/>
          <w:bCs/>
          <w:sz w:val="24"/>
          <w:szCs w:val="24"/>
        </w:rPr>
        <w:t xml:space="preserve">: </w:t>
      </w:r>
      <w:r w:rsidRPr="001378E4">
        <w:rPr>
          <w:sz w:val="24"/>
          <w:szCs w:val="24"/>
        </w:rPr>
        <w:t xml:space="preserve">Measuring incidence of pressure </w:t>
      </w:r>
      <w:r w:rsidR="00B611AA" w:rsidRPr="001378E4">
        <w:rPr>
          <w:sz w:val="24"/>
          <w:szCs w:val="24"/>
        </w:rPr>
        <w:t>ulcers</w:t>
      </w:r>
      <w:r w:rsidRPr="001378E4">
        <w:rPr>
          <w:sz w:val="24"/>
          <w:szCs w:val="24"/>
        </w:rPr>
        <w:t xml:space="preserve"> among critically ill patients is crucial. Mechanical ventilation, </w:t>
      </w:r>
      <w:r w:rsidR="00647555">
        <w:rPr>
          <w:sz w:val="24"/>
          <w:szCs w:val="24"/>
        </w:rPr>
        <w:t>l</w:t>
      </w:r>
      <w:r w:rsidRPr="001378E4">
        <w:rPr>
          <w:sz w:val="24"/>
          <w:szCs w:val="24"/>
        </w:rPr>
        <w:t xml:space="preserve">ength </w:t>
      </w:r>
      <w:r w:rsidR="00647555">
        <w:rPr>
          <w:sz w:val="24"/>
          <w:szCs w:val="24"/>
        </w:rPr>
        <w:t>o</w:t>
      </w:r>
      <w:r w:rsidRPr="001378E4">
        <w:rPr>
          <w:sz w:val="24"/>
          <w:szCs w:val="24"/>
        </w:rPr>
        <w:t>f stay in the unit and increasing sedation time were found to be independent risk factors for pressure ulcer development.</w:t>
      </w:r>
    </w:p>
    <w:p w14:paraId="17275278" w14:textId="77777777" w:rsidR="001378E4" w:rsidRPr="000318BF" w:rsidRDefault="002E3511" w:rsidP="000318BF">
      <w:pPr>
        <w:pStyle w:val="Heading1"/>
      </w:pPr>
      <w:r w:rsidRPr="000318BF">
        <w:t xml:space="preserve">Keywords </w:t>
      </w:r>
    </w:p>
    <w:p w14:paraId="7105DDE6" w14:textId="14272FB5" w:rsidR="008E36FF" w:rsidRPr="001378E4" w:rsidRDefault="002E3511" w:rsidP="001378E4">
      <w:pPr>
        <w:rPr>
          <w:sz w:val="24"/>
          <w:szCs w:val="24"/>
        </w:rPr>
      </w:pPr>
      <w:r w:rsidRPr="001378E4">
        <w:rPr>
          <w:sz w:val="24"/>
          <w:szCs w:val="24"/>
        </w:rPr>
        <w:t xml:space="preserve">Critical care unit, </w:t>
      </w:r>
      <w:r w:rsidR="001378E4">
        <w:rPr>
          <w:sz w:val="24"/>
          <w:szCs w:val="24"/>
        </w:rPr>
        <w:t>P</w:t>
      </w:r>
      <w:r w:rsidRPr="001378E4">
        <w:rPr>
          <w:sz w:val="24"/>
          <w:szCs w:val="24"/>
        </w:rPr>
        <w:t xml:space="preserve">ressure ulcer, </w:t>
      </w:r>
      <w:r w:rsidR="001378E4">
        <w:rPr>
          <w:sz w:val="24"/>
          <w:szCs w:val="24"/>
        </w:rPr>
        <w:t>I</w:t>
      </w:r>
      <w:r w:rsidRPr="001378E4">
        <w:rPr>
          <w:sz w:val="24"/>
          <w:szCs w:val="24"/>
        </w:rPr>
        <w:t xml:space="preserve">ncidence, </w:t>
      </w:r>
      <w:r w:rsidR="001378E4">
        <w:rPr>
          <w:sz w:val="24"/>
          <w:szCs w:val="24"/>
        </w:rPr>
        <w:t>R</w:t>
      </w:r>
      <w:r w:rsidRPr="001378E4">
        <w:rPr>
          <w:sz w:val="24"/>
          <w:szCs w:val="24"/>
        </w:rPr>
        <w:t xml:space="preserve">isk factors, </w:t>
      </w:r>
      <w:proofErr w:type="gramStart"/>
      <w:r w:rsidR="00327455">
        <w:rPr>
          <w:sz w:val="24"/>
          <w:szCs w:val="24"/>
        </w:rPr>
        <w:t>Critically</w:t>
      </w:r>
      <w:proofErr w:type="gramEnd"/>
      <w:r w:rsidRPr="001378E4">
        <w:rPr>
          <w:sz w:val="24"/>
          <w:szCs w:val="24"/>
        </w:rPr>
        <w:t xml:space="preserve"> ill</w:t>
      </w:r>
      <w:r w:rsidR="00964BA5">
        <w:rPr>
          <w:sz w:val="24"/>
          <w:szCs w:val="24"/>
        </w:rPr>
        <w:t>, Length of stay.</w:t>
      </w:r>
    </w:p>
    <w:p w14:paraId="091EC57B" w14:textId="77777777" w:rsidR="008E36FF" w:rsidRDefault="008E36FF">
      <w:pPr>
        <w:jc w:val="both"/>
        <w:sectPr w:rsidR="008E36FF" w:rsidSect="003246BE">
          <w:headerReference w:type="default" r:id="rId7"/>
          <w:type w:val="continuous"/>
          <w:pgSz w:w="11910" w:h="16840"/>
          <w:pgMar w:top="1440" w:right="1440" w:bottom="1440" w:left="1440" w:header="749" w:footer="0" w:gutter="0"/>
          <w:pgNumType w:start="1"/>
          <w:cols w:space="720"/>
          <w:docGrid w:linePitch="299"/>
        </w:sectPr>
      </w:pPr>
    </w:p>
    <w:p w14:paraId="7C8ABC26" w14:textId="75286982" w:rsidR="008E36FF" w:rsidRPr="00DD47C2" w:rsidRDefault="003246BE" w:rsidP="00DD47C2">
      <w:pPr>
        <w:pStyle w:val="Heading1"/>
      </w:pPr>
      <w:r w:rsidRPr="00DD47C2">
        <w:lastRenderedPageBreak/>
        <w:t>Introduction</w:t>
      </w:r>
    </w:p>
    <w:p w14:paraId="7160EE0B" w14:textId="77777777" w:rsidR="008E36FF" w:rsidRDefault="008E36FF" w:rsidP="001378E4">
      <w:pPr>
        <w:pStyle w:val="BodyText"/>
        <w:spacing w:before="140" w:line="360" w:lineRule="auto"/>
        <w:rPr>
          <w:b/>
        </w:rPr>
      </w:pPr>
    </w:p>
    <w:p w14:paraId="2E992019" w14:textId="0DAC694C" w:rsidR="008E36FF" w:rsidRDefault="002E3511" w:rsidP="00DD47C2">
      <w:pPr>
        <w:pStyle w:val="BodyText"/>
        <w:spacing w:line="360" w:lineRule="auto"/>
        <w:ind w:left="576" w:right="38"/>
        <w:jc w:val="both"/>
      </w:pPr>
      <w:r>
        <w:t>Pressure</w:t>
      </w:r>
      <w:r>
        <w:rPr>
          <w:spacing w:val="-15"/>
        </w:rPr>
        <w:t xml:space="preserve"> </w:t>
      </w:r>
      <w:r>
        <w:t>ulcers</w:t>
      </w:r>
      <w:r>
        <w:rPr>
          <w:spacing w:val="-15"/>
        </w:rPr>
        <w:t xml:space="preserve"> </w:t>
      </w:r>
      <w:r>
        <w:t>represent</w:t>
      </w:r>
      <w:r>
        <w:rPr>
          <w:spacing w:val="-15"/>
        </w:rPr>
        <w:t xml:space="preserve"> </w:t>
      </w:r>
      <w:r>
        <w:t>a</w:t>
      </w:r>
      <w:r>
        <w:rPr>
          <w:spacing w:val="-15"/>
        </w:rPr>
        <w:t xml:space="preserve"> </w:t>
      </w:r>
      <w:r>
        <w:t>major</w:t>
      </w:r>
      <w:r>
        <w:rPr>
          <w:spacing w:val="-15"/>
        </w:rPr>
        <w:t xml:space="preserve"> </w:t>
      </w:r>
      <w:r>
        <w:t>burden</w:t>
      </w:r>
      <w:r>
        <w:rPr>
          <w:spacing w:val="-15"/>
        </w:rPr>
        <w:t xml:space="preserve"> </w:t>
      </w:r>
      <w:r>
        <w:t xml:space="preserve">but potentially avoidable </w:t>
      </w:r>
      <w:r w:rsidR="00964BA5">
        <w:t>conditions</w:t>
      </w:r>
      <w:r>
        <w:t xml:space="preserve"> most often seen in bedridden, elderly and critically ill patients.</w:t>
      </w:r>
      <w:r w:rsidR="00DD47C2">
        <w:t xml:space="preserve"> A</w:t>
      </w:r>
      <w:r>
        <w:rPr>
          <w:spacing w:val="-11"/>
        </w:rPr>
        <w:t xml:space="preserve"> </w:t>
      </w:r>
      <w:r>
        <w:t>pressure</w:t>
      </w:r>
      <w:r>
        <w:rPr>
          <w:spacing w:val="-12"/>
        </w:rPr>
        <w:t xml:space="preserve"> </w:t>
      </w:r>
      <w:r>
        <w:t>ulcer</w:t>
      </w:r>
      <w:r>
        <w:rPr>
          <w:spacing w:val="-9"/>
        </w:rPr>
        <w:t xml:space="preserve"> </w:t>
      </w:r>
      <w:r>
        <w:t>is</w:t>
      </w:r>
      <w:r>
        <w:rPr>
          <w:spacing w:val="-10"/>
        </w:rPr>
        <w:t xml:space="preserve"> </w:t>
      </w:r>
      <w:r>
        <w:t>an</w:t>
      </w:r>
      <w:r>
        <w:rPr>
          <w:spacing w:val="-9"/>
        </w:rPr>
        <w:t xml:space="preserve"> </w:t>
      </w:r>
      <w:r>
        <w:t>injury</w:t>
      </w:r>
      <w:r>
        <w:rPr>
          <w:spacing w:val="-13"/>
        </w:rPr>
        <w:t xml:space="preserve"> </w:t>
      </w:r>
      <w:r>
        <w:t>to</w:t>
      </w:r>
      <w:r>
        <w:rPr>
          <w:spacing w:val="-10"/>
        </w:rPr>
        <w:t xml:space="preserve"> </w:t>
      </w:r>
      <w:r>
        <w:t>the skin and underlying soft tissues due to prolonged pressure, moisture, friction and shear or an association of these, generally over a medical device or a bony prominence.</w:t>
      </w:r>
      <w:r>
        <w:rPr>
          <w:spacing w:val="-3"/>
        </w:rPr>
        <w:t xml:space="preserve"> </w:t>
      </w:r>
      <w:r>
        <w:t>Effective</w:t>
      </w:r>
      <w:r>
        <w:rPr>
          <w:spacing w:val="-4"/>
        </w:rPr>
        <w:t xml:space="preserve"> </w:t>
      </w:r>
      <w:r>
        <w:t>preventive</w:t>
      </w:r>
      <w:r>
        <w:rPr>
          <w:spacing w:val="-4"/>
        </w:rPr>
        <w:t xml:space="preserve"> </w:t>
      </w:r>
      <w:r>
        <w:t>measures may</w:t>
      </w:r>
      <w:r>
        <w:rPr>
          <w:spacing w:val="-6"/>
        </w:rPr>
        <w:t xml:space="preserve"> </w:t>
      </w:r>
      <w:r>
        <w:t>reduce</w:t>
      </w:r>
      <w:r>
        <w:rPr>
          <w:spacing w:val="-2"/>
        </w:rPr>
        <w:t xml:space="preserve"> </w:t>
      </w:r>
      <w:r>
        <w:t>the</w:t>
      </w:r>
      <w:r>
        <w:rPr>
          <w:spacing w:val="-2"/>
        </w:rPr>
        <w:t xml:space="preserve"> </w:t>
      </w:r>
      <w:r>
        <w:t>duration</w:t>
      </w:r>
      <w:r>
        <w:rPr>
          <w:spacing w:val="-1"/>
        </w:rPr>
        <w:t xml:space="preserve"> </w:t>
      </w:r>
      <w:r>
        <w:t>and</w:t>
      </w:r>
      <w:r>
        <w:rPr>
          <w:spacing w:val="-1"/>
        </w:rPr>
        <w:t xml:space="preserve"> </w:t>
      </w:r>
      <w:r>
        <w:t>the severity</w:t>
      </w:r>
      <w:r>
        <w:rPr>
          <w:spacing w:val="-6"/>
        </w:rPr>
        <w:t xml:space="preserve"> </w:t>
      </w:r>
      <w:r>
        <w:t xml:space="preserve">of pressure and shearing forces. Frequent changes in posture, cushions, and </w:t>
      </w:r>
      <w:r w:rsidR="00964BA5">
        <w:t>pressure-relieving</w:t>
      </w:r>
      <w:r>
        <w:t xml:space="preserve"> mattresses have been shown to reduce</w:t>
      </w:r>
      <w:r>
        <w:rPr>
          <w:spacing w:val="-7"/>
        </w:rPr>
        <w:t xml:space="preserve"> </w:t>
      </w:r>
      <w:r>
        <w:t>the</w:t>
      </w:r>
      <w:r>
        <w:rPr>
          <w:spacing w:val="-5"/>
        </w:rPr>
        <w:t xml:space="preserve"> </w:t>
      </w:r>
      <w:r>
        <w:t>effect</w:t>
      </w:r>
      <w:r>
        <w:rPr>
          <w:spacing w:val="-7"/>
        </w:rPr>
        <w:t xml:space="preserve"> </w:t>
      </w:r>
      <w:r>
        <w:t>of</w:t>
      </w:r>
      <w:r>
        <w:rPr>
          <w:spacing w:val="-8"/>
        </w:rPr>
        <w:t xml:space="preserve"> </w:t>
      </w:r>
      <w:r>
        <w:t>pressure</w:t>
      </w:r>
      <w:r>
        <w:rPr>
          <w:spacing w:val="-10"/>
        </w:rPr>
        <w:t xml:space="preserve"> </w:t>
      </w:r>
      <w:r>
        <w:t>on</w:t>
      </w:r>
      <w:r>
        <w:rPr>
          <w:spacing w:val="-6"/>
        </w:rPr>
        <w:t xml:space="preserve"> </w:t>
      </w:r>
      <w:r>
        <w:t>the</w:t>
      </w:r>
      <w:r>
        <w:rPr>
          <w:spacing w:val="-8"/>
        </w:rPr>
        <w:t xml:space="preserve"> </w:t>
      </w:r>
      <w:r>
        <w:t>skin</w:t>
      </w:r>
      <w:r w:rsidR="001378E4">
        <w:rPr>
          <w:spacing w:val="-7"/>
        </w:rPr>
        <w:t>.</w:t>
      </w:r>
      <w:r>
        <w:rPr>
          <w:spacing w:val="-4"/>
        </w:rPr>
        <w:t>[1]</w:t>
      </w:r>
    </w:p>
    <w:p w14:paraId="19025509" w14:textId="35256EDD" w:rsidR="008E36FF" w:rsidRDefault="002E3511" w:rsidP="00647555">
      <w:pPr>
        <w:pStyle w:val="BodyText"/>
        <w:spacing w:before="200" w:line="360" w:lineRule="auto"/>
        <w:ind w:left="576" w:right="38"/>
        <w:jc w:val="both"/>
      </w:pPr>
      <w:r>
        <w:t xml:space="preserve">Critical care unit </w:t>
      </w:r>
      <w:r w:rsidR="00647555">
        <w:t xml:space="preserve">(CCU) </w:t>
      </w:r>
      <w:r>
        <w:t xml:space="preserve">patients have more than 10-folds higher </w:t>
      </w:r>
      <w:r w:rsidR="00964BA5">
        <w:t>hospital</w:t>
      </w:r>
      <w:r>
        <w:t xml:space="preserve"> pressure ulcer incidence rates compared to non</w:t>
      </w:r>
      <w:r w:rsidR="00964BA5">
        <w:t>-critical</w:t>
      </w:r>
      <w:r>
        <w:t xml:space="preserve"> care unit patients. </w:t>
      </w:r>
      <w:r w:rsidR="00964BA5">
        <w:t>The length</w:t>
      </w:r>
      <w:r>
        <w:t xml:space="preserve"> of </w:t>
      </w:r>
      <w:r w:rsidR="00647555">
        <w:t>intensive care unit (</w:t>
      </w:r>
      <w:r>
        <w:t>ICU</w:t>
      </w:r>
      <w:r w:rsidR="00647555">
        <w:t>)</w:t>
      </w:r>
      <w:r>
        <w:t xml:space="preserve"> stay and cost of care for hospitalized patients with pressure ulcers have been found to be higher compared to patients without pressure </w:t>
      </w:r>
      <w:proofErr w:type="gramStart"/>
      <w:r w:rsidR="001378E4">
        <w:t>injuries.[</w:t>
      </w:r>
      <w:proofErr w:type="gramEnd"/>
      <w:r>
        <w:t>2</w:t>
      </w:r>
      <w:r w:rsidR="001378E4">
        <w:t>,</w:t>
      </w:r>
      <w:r>
        <w:t>3]</w:t>
      </w:r>
      <w:r>
        <w:rPr>
          <w:spacing w:val="-9"/>
        </w:rPr>
        <w:t xml:space="preserve"> </w:t>
      </w:r>
      <w:r>
        <w:t>A study by Lim</w:t>
      </w:r>
      <w:r>
        <w:rPr>
          <w:spacing w:val="-15"/>
        </w:rPr>
        <w:t xml:space="preserve"> </w:t>
      </w:r>
      <w:r>
        <w:t>ML,</w:t>
      </w:r>
      <w:r>
        <w:rPr>
          <w:spacing w:val="-15"/>
        </w:rPr>
        <w:t xml:space="preserve"> </w:t>
      </w:r>
      <w:r>
        <w:t>et</w:t>
      </w:r>
      <w:r>
        <w:rPr>
          <w:spacing w:val="-15"/>
        </w:rPr>
        <w:t xml:space="preserve"> </w:t>
      </w:r>
      <w:r>
        <w:t>al:</w:t>
      </w:r>
      <w:r>
        <w:rPr>
          <w:spacing w:val="-15"/>
        </w:rPr>
        <w:t xml:space="preserve"> </w:t>
      </w:r>
      <w:r>
        <w:t>(2017)</w:t>
      </w:r>
      <w:r>
        <w:rPr>
          <w:spacing w:val="-15"/>
        </w:rPr>
        <w:t xml:space="preserve"> </w:t>
      </w:r>
      <w:r>
        <w:t>found</w:t>
      </w:r>
      <w:r>
        <w:rPr>
          <w:spacing w:val="-15"/>
        </w:rPr>
        <w:t xml:space="preserve"> </w:t>
      </w:r>
      <w:r>
        <w:t>that</w:t>
      </w:r>
      <w:r>
        <w:rPr>
          <w:spacing w:val="-15"/>
        </w:rPr>
        <w:t xml:space="preserve"> </w:t>
      </w:r>
      <w:r>
        <w:t>the</w:t>
      </w:r>
      <w:r>
        <w:rPr>
          <w:spacing w:val="-15"/>
        </w:rPr>
        <w:t xml:space="preserve"> </w:t>
      </w:r>
      <w:r>
        <w:t>median total cost of care is $17,200 in a patient without pressure injuries. In contrast, the median cost of care for patients with pressure</w:t>
      </w:r>
      <w:r>
        <w:rPr>
          <w:spacing w:val="26"/>
        </w:rPr>
        <w:t xml:space="preserve"> </w:t>
      </w:r>
      <w:r>
        <w:t>ulcers</w:t>
      </w:r>
      <w:r>
        <w:rPr>
          <w:spacing w:val="28"/>
        </w:rPr>
        <w:t xml:space="preserve"> </w:t>
      </w:r>
      <w:r>
        <w:t>was</w:t>
      </w:r>
      <w:r>
        <w:rPr>
          <w:spacing w:val="27"/>
        </w:rPr>
        <w:t xml:space="preserve"> </w:t>
      </w:r>
      <w:r>
        <w:t>significantly</w:t>
      </w:r>
      <w:r>
        <w:rPr>
          <w:spacing w:val="26"/>
        </w:rPr>
        <w:t xml:space="preserve"> </w:t>
      </w:r>
      <w:r>
        <w:t>higher</w:t>
      </w:r>
      <w:r>
        <w:rPr>
          <w:spacing w:val="30"/>
        </w:rPr>
        <w:t xml:space="preserve"> </w:t>
      </w:r>
      <w:r>
        <w:rPr>
          <w:spacing w:val="-5"/>
        </w:rPr>
        <w:t>at</w:t>
      </w:r>
      <w:r w:rsidR="00647555">
        <w:t xml:space="preserve"> </w:t>
      </w:r>
      <w:r>
        <w:t>$36,500</w:t>
      </w:r>
      <w:r w:rsidR="001378E4">
        <w:t>.</w:t>
      </w:r>
      <w:r>
        <w:t>[4]</w:t>
      </w:r>
      <w:r>
        <w:rPr>
          <w:spacing w:val="-9"/>
        </w:rPr>
        <w:t xml:space="preserve"> </w:t>
      </w:r>
      <w:r>
        <w:t xml:space="preserve">Pressure ulcer incidence rates vary from one country to another. Studies done across </w:t>
      </w:r>
      <w:r w:rsidR="00964BA5">
        <w:t>countries</w:t>
      </w:r>
      <w:r>
        <w:t xml:space="preserve"> have shown an incidence rate ranging from 7% to 71.6%</w:t>
      </w:r>
      <w:r w:rsidR="001378E4">
        <w:t>.</w:t>
      </w:r>
      <w:r>
        <w:t>[5]</w:t>
      </w:r>
      <w:r w:rsidR="001378E4">
        <w:rPr>
          <w:spacing w:val="39"/>
        </w:rPr>
        <w:t xml:space="preserve"> </w:t>
      </w:r>
      <w:r w:rsidR="001378E4">
        <w:t>The</w:t>
      </w:r>
      <w:r w:rsidR="001378E4" w:rsidRPr="00647555">
        <w:t xml:space="preserve"> high incidence rates amon</w:t>
      </w:r>
      <w:r w:rsidR="00DD47C2" w:rsidRPr="00647555">
        <w:t>g</w:t>
      </w:r>
      <w:r w:rsidR="00647555">
        <w:t xml:space="preserve"> </w:t>
      </w:r>
      <w:r>
        <w:t>critically</w:t>
      </w:r>
      <w:r>
        <w:rPr>
          <w:spacing w:val="-13"/>
        </w:rPr>
        <w:t xml:space="preserve"> </w:t>
      </w:r>
      <w:r>
        <w:t>ill</w:t>
      </w:r>
      <w:r>
        <w:rPr>
          <w:spacing w:val="-7"/>
        </w:rPr>
        <w:t xml:space="preserve"> </w:t>
      </w:r>
      <w:r>
        <w:t>patients</w:t>
      </w:r>
      <w:r>
        <w:rPr>
          <w:spacing w:val="-7"/>
        </w:rPr>
        <w:t xml:space="preserve"> </w:t>
      </w:r>
      <w:r>
        <w:t>are</w:t>
      </w:r>
      <w:r>
        <w:rPr>
          <w:spacing w:val="-10"/>
        </w:rPr>
        <w:t xml:space="preserve"> </w:t>
      </w:r>
      <w:r>
        <w:t>due</w:t>
      </w:r>
      <w:r>
        <w:rPr>
          <w:spacing w:val="-9"/>
        </w:rPr>
        <w:t xml:space="preserve"> </w:t>
      </w:r>
      <w:r>
        <w:t>to</w:t>
      </w:r>
      <w:r>
        <w:rPr>
          <w:spacing w:val="-7"/>
        </w:rPr>
        <w:t xml:space="preserve"> </w:t>
      </w:r>
      <w:r>
        <w:t>multiple</w:t>
      </w:r>
      <w:r>
        <w:rPr>
          <w:spacing w:val="-8"/>
        </w:rPr>
        <w:t xml:space="preserve"> </w:t>
      </w:r>
      <w:r>
        <w:t>risk factors associated with pressure ulcers development. Shahin ES et al, have shown that pressure ulcer is a complex phenomenon that involves multiple factors rather</w:t>
      </w:r>
      <w:r>
        <w:rPr>
          <w:spacing w:val="-4"/>
        </w:rPr>
        <w:t xml:space="preserve"> </w:t>
      </w:r>
      <w:r>
        <w:t>than</w:t>
      </w:r>
      <w:r>
        <w:rPr>
          <w:spacing w:val="-3"/>
        </w:rPr>
        <w:t xml:space="preserve"> </w:t>
      </w:r>
      <w:r>
        <w:t>single</w:t>
      </w:r>
      <w:r>
        <w:rPr>
          <w:spacing w:val="-4"/>
        </w:rPr>
        <w:t xml:space="preserve"> </w:t>
      </w:r>
      <w:r>
        <w:t>risk</w:t>
      </w:r>
      <w:r>
        <w:rPr>
          <w:spacing w:val="-3"/>
        </w:rPr>
        <w:t xml:space="preserve"> </w:t>
      </w:r>
      <w:r>
        <w:t>factors</w:t>
      </w:r>
      <w:r>
        <w:rPr>
          <w:spacing w:val="-3"/>
        </w:rPr>
        <w:t xml:space="preserve"> </w:t>
      </w:r>
      <w:r>
        <w:t>in</w:t>
      </w:r>
      <w:r>
        <w:rPr>
          <w:spacing w:val="-3"/>
        </w:rPr>
        <w:t xml:space="preserve"> </w:t>
      </w:r>
      <w:r>
        <w:t>the</w:t>
      </w:r>
      <w:r>
        <w:rPr>
          <w:spacing w:val="-4"/>
        </w:rPr>
        <w:t xml:space="preserve"> </w:t>
      </w:r>
      <w:r>
        <w:t xml:space="preserve">patient. Tayyib N, et al conceptualized risk factors into intrinsic (inherent factors of critical illness) and extrinsic (related to external forces) </w:t>
      </w:r>
      <w:proofErr w:type="gramStart"/>
      <w:r>
        <w:t>factors</w:t>
      </w:r>
      <w:r w:rsidR="007233F2">
        <w:t>.[</w:t>
      </w:r>
      <w:proofErr w:type="gramEnd"/>
      <w:r>
        <w:t>6</w:t>
      </w:r>
      <w:r w:rsidR="000318BF">
        <w:t>-</w:t>
      </w:r>
      <w:r>
        <w:t>10]</w:t>
      </w:r>
    </w:p>
    <w:p w14:paraId="0984E8BB" w14:textId="2F78F64D" w:rsidR="008E36FF" w:rsidRDefault="002E3511" w:rsidP="00DD47C2">
      <w:pPr>
        <w:pStyle w:val="BodyText"/>
        <w:spacing w:before="203" w:line="360" w:lineRule="auto"/>
        <w:ind w:left="576" w:right="712"/>
        <w:jc w:val="both"/>
      </w:pPr>
      <w:r>
        <w:t xml:space="preserve">Pressure ulcer occurrence is a serious problem in a healthcare facility. </w:t>
      </w:r>
      <w:r w:rsidR="007233F2">
        <w:t>However,</w:t>
      </w:r>
      <w:r>
        <w:t xml:space="preserve"> its incidence and associated risk factors remain unknown in </w:t>
      </w:r>
      <w:proofErr w:type="spellStart"/>
      <w:r>
        <w:t>Kenyatta</w:t>
      </w:r>
      <w:r w:rsidR="009E0CBD">
        <w:t>national</w:t>
      </w:r>
      <w:proofErr w:type="spellEnd"/>
      <w:r w:rsidR="009E0CBD">
        <w:t xml:space="preserve"> hospital</w:t>
      </w:r>
      <w:r>
        <w:t>.</w:t>
      </w:r>
      <w:r>
        <w:rPr>
          <w:spacing w:val="-15"/>
        </w:rPr>
        <w:t xml:space="preserve"> </w:t>
      </w:r>
      <w:r>
        <w:t>This</w:t>
      </w:r>
      <w:r>
        <w:rPr>
          <w:spacing w:val="-15"/>
        </w:rPr>
        <w:t xml:space="preserve"> </w:t>
      </w:r>
      <w:r>
        <w:t>study</w:t>
      </w:r>
      <w:r>
        <w:rPr>
          <w:spacing w:val="-15"/>
        </w:rPr>
        <w:t xml:space="preserve"> </w:t>
      </w:r>
      <w:r>
        <w:t>aims</w:t>
      </w:r>
      <w:r>
        <w:rPr>
          <w:spacing w:val="-15"/>
        </w:rPr>
        <w:t xml:space="preserve"> </w:t>
      </w:r>
      <w:r>
        <w:t>at</w:t>
      </w:r>
      <w:r>
        <w:rPr>
          <w:spacing w:val="-15"/>
        </w:rPr>
        <w:t xml:space="preserve"> </w:t>
      </w:r>
      <w:r>
        <w:t>determining</w:t>
      </w:r>
      <w:r>
        <w:rPr>
          <w:spacing w:val="-15"/>
        </w:rPr>
        <w:t xml:space="preserve"> </w:t>
      </w:r>
      <w:r>
        <w:t xml:space="preserve">the incidence and risk factors associated with Pressure ulcer development in critically ill patients admitted in KNH-main </w:t>
      </w:r>
      <w:r w:rsidR="00647555">
        <w:t>C</w:t>
      </w:r>
      <w:r>
        <w:t xml:space="preserve">CU. Knowledge of potential risk factors will enable critical care providers </w:t>
      </w:r>
      <w:r w:rsidR="00647555">
        <w:t>to prevent</w:t>
      </w:r>
      <w:r>
        <w:t xml:space="preserve"> pressure ulcers occurrence </w:t>
      </w:r>
      <w:r w:rsidR="00964BA5">
        <w:t>thus</w:t>
      </w:r>
      <w:r>
        <w:t xml:space="preserve"> reducing incidence rates in critically ill patients.</w:t>
      </w:r>
    </w:p>
    <w:p w14:paraId="367EFA23" w14:textId="77777777" w:rsidR="00964BA5" w:rsidRDefault="00964BA5" w:rsidP="00DD47C2">
      <w:pPr>
        <w:pStyle w:val="BodyText"/>
        <w:spacing w:line="360" w:lineRule="auto"/>
        <w:ind w:left="576" w:right="713"/>
        <w:jc w:val="both"/>
      </w:pPr>
    </w:p>
    <w:p w14:paraId="0F97CF17" w14:textId="77777777" w:rsidR="006D1624" w:rsidRDefault="006D1624" w:rsidP="00DD47C2">
      <w:pPr>
        <w:pStyle w:val="BodyText"/>
        <w:spacing w:line="360" w:lineRule="auto"/>
        <w:ind w:left="576" w:right="713"/>
        <w:jc w:val="both"/>
      </w:pPr>
    </w:p>
    <w:p w14:paraId="6AF71ABE" w14:textId="6DB34741" w:rsidR="008E36FF" w:rsidRDefault="002E3511" w:rsidP="00DD47C2">
      <w:pPr>
        <w:pStyle w:val="BodyText"/>
        <w:spacing w:line="360" w:lineRule="auto"/>
        <w:ind w:left="576" w:right="713"/>
        <w:jc w:val="both"/>
      </w:pPr>
      <w:r>
        <w:lastRenderedPageBreak/>
        <w:t>Pressure ulcers usually occur in bedridden and</w:t>
      </w:r>
      <w:r>
        <w:rPr>
          <w:spacing w:val="-10"/>
        </w:rPr>
        <w:t xml:space="preserve"> </w:t>
      </w:r>
      <w:r>
        <w:t>critically</w:t>
      </w:r>
      <w:r>
        <w:rPr>
          <w:spacing w:val="-15"/>
        </w:rPr>
        <w:t xml:space="preserve"> </w:t>
      </w:r>
      <w:r>
        <w:t>ill</w:t>
      </w:r>
      <w:r>
        <w:rPr>
          <w:spacing w:val="-9"/>
        </w:rPr>
        <w:t xml:space="preserve"> </w:t>
      </w:r>
      <w:r>
        <w:t>patients.</w:t>
      </w:r>
      <w:r>
        <w:rPr>
          <w:spacing w:val="-8"/>
        </w:rPr>
        <w:t xml:space="preserve"> </w:t>
      </w:r>
      <w:r w:rsidR="00D110C5">
        <w:t>Kenyatta</w:t>
      </w:r>
      <w:r w:rsidR="00D110C5">
        <w:rPr>
          <w:spacing w:val="-11"/>
        </w:rPr>
        <w:t xml:space="preserve"> national</w:t>
      </w:r>
      <w:r w:rsidR="009E0CBD">
        <w:rPr>
          <w:spacing w:val="-11"/>
        </w:rPr>
        <w:t xml:space="preserve"> hospital</w:t>
      </w:r>
      <w:r>
        <w:t xml:space="preserve"> main CCU is a surgical ICU mainly catering for trauma patients with severe head </w:t>
      </w:r>
      <w:r w:rsidR="00647555">
        <w:t>injuries,</w:t>
      </w:r>
      <w:r>
        <w:t xml:space="preserve"> being the commonest cause of admission. These patients are bedridden</w:t>
      </w:r>
      <w:r>
        <w:rPr>
          <w:spacing w:val="-1"/>
        </w:rPr>
        <w:t xml:space="preserve"> </w:t>
      </w:r>
      <w:r>
        <w:t>for</w:t>
      </w:r>
      <w:r>
        <w:rPr>
          <w:spacing w:val="-2"/>
        </w:rPr>
        <w:t xml:space="preserve"> </w:t>
      </w:r>
      <w:r>
        <w:t>long</w:t>
      </w:r>
      <w:r>
        <w:rPr>
          <w:spacing w:val="-3"/>
        </w:rPr>
        <w:t xml:space="preserve"> </w:t>
      </w:r>
      <w:r>
        <w:t>periods</w:t>
      </w:r>
      <w:r>
        <w:rPr>
          <w:spacing w:val="-1"/>
        </w:rPr>
        <w:t xml:space="preserve"> </w:t>
      </w:r>
      <w:r>
        <w:t>thus at high</w:t>
      </w:r>
      <w:r>
        <w:rPr>
          <w:spacing w:val="-1"/>
        </w:rPr>
        <w:t xml:space="preserve"> </w:t>
      </w:r>
      <w:r>
        <w:t>risk of developing pressure ulcers.</w:t>
      </w:r>
    </w:p>
    <w:p w14:paraId="48AB2304" w14:textId="76D79315" w:rsidR="008E36FF" w:rsidRPr="001378E4" w:rsidRDefault="002E3511" w:rsidP="00964BA5">
      <w:pPr>
        <w:pStyle w:val="BodyText"/>
        <w:spacing w:before="82" w:line="360" w:lineRule="auto"/>
        <w:ind w:left="576" w:right="41"/>
        <w:jc w:val="both"/>
      </w:pPr>
      <w:r>
        <w:t>No</w:t>
      </w:r>
      <w:r>
        <w:rPr>
          <w:spacing w:val="-7"/>
        </w:rPr>
        <w:t xml:space="preserve"> </w:t>
      </w:r>
      <w:r>
        <w:t>studies</w:t>
      </w:r>
      <w:r>
        <w:rPr>
          <w:spacing w:val="-7"/>
        </w:rPr>
        <w:t xml:space="preserve"> </w:t>
      </w:r>
      <w:r>
        <w:t>have</w:t>
      </w:r>
      <w:r>
        <w:rPr>
          <w:spacing w:val="-8"/>
        </w:rPr>
        <w:t xml:space="preserve"> </w:t>
      </w:r>
      <w:r>
        <w:t>been</w:t>
      </w:r>
      <w:r>
        <w:rPr>
          <w:spacing w:val="-5"/>
        </w:rPr>
        <w:t xml:space="preserve"> </w:t>
      </w:r>
      <w:r>
        <w:t>done</w:t>
      </w:r>
      <w:r>
        <w:rPr>
          <w:spacing w:val="-8"/>
        </w:rPr>
        <w:t xml:space="preserve"> </w:t>
      </w:r>
      <w:r>
        <w:t>locally,</w:t>
      </w:r>
      <w:r>
        <w:rPr>
          <w:spacing w:val="-5"/>
        </w:rPr>
        <w:t xml:space="preserve"> </w:t>
      </w:r>
      <w:r>
        <w:t>as</w:t>
      </w:r>
      <w:r>
        <w:rPr>
          <w:spacing w:val="-4"/>
        </w:rPr>
        <w:t xml:space="preserve"> </w:t>
      </w:r>
      <w:r>
        <w:t>far</w:t>
      </w:r>
      <w:r>
        <w:rPr>
          <w:spacing w:val="-5"/>
        </w:rPr>
        <w:t xml:space="preserve"> </w:t>
      </w:r>
      <w:r>
        <w:t xml:space="preserve">as this condition is concerned. There is no clear protocol guiding management of pressure </w:t>
      </w:r>
      <w:r w:rsidR="00647555">
        <w:t>ulcers</w:t>
      </w:r>
      <w:r>
        <w:t xml:space="preserve"> from admission to discharge in</w:t>
      </w:r>
      <w:r>
        <w:rPr>
          <w:spacing w:val="-15"/>
        </w:rPr>
        <w:t xml:space="preserve"> </w:t>
      </w:r>
      <w:proofErr w:type="gramStart"/>
      <w:r>
        <w:t>main</w:t>
      </w:r>
      <w:proofErr w:type="gramEnd"/>
      <w:r>
        <w:rPr>
          <w:spacing w:val="-15"/>
        </w:rPr>
        <w:t xml:space="preserve"> </w:t>
      </w:r>
      <w:r>
        <w:t>critical</w:t>
      </w:r>
      <w:r>
        <w:rPr>
          <w:spacing w:val="-15"/>
        </w:rPr>
        <w:t xml:space="preserve"> </w:t>
      </w:r>
      <w:r>
        <w:t>care</w:t>
      </w:r>
      <w:r>
        <w:rPr>
          <w:spacing w:val="-15"/>
        </w:rPr>
        <w:t xml:space="preserve"> </w:t>
      </w:r>
      <w:r>
        <w:t>unit.</w:t>
      </w:r>
      <w:r>
        <w:rPr>
          <w:spacing w:val="-15"/>
        </w:rPr>
        <w:t xml:space="preserve"> </w:t>
      </w:r>
      <w:r>
        <w:t>This</w:t>
      </w:r>
      <w:r>
        <w:rPr>
          <w:spacing w:val="-15"/>
        </w:rPr>
        <w:t xml:space="preserve"> </w:t>
      </w:r>
      <w:r>
        <w:t>study</w:t>
      </w:r>
      <w:r>
        <w:rPr>
          <w:spacing w:val="-15"/>
        </w:rPr>
        <w:t xml:space="preserve"> </w:t>
      </w:r>
      <w:r>
        <w:t>will</w:t>
      </w:r>
      <w:r>
        <w:rPr>
          <w:spacing w:val="-15"/>
        </w:rPr>
        <w:t xml:space="preserve"> </w:t>
      </w:r>
      <w:r>
        <w:t>put more</w:t>
      </w:r>
      <w:r>
        <w:rPr>
          <w:spacing w:val="-2"/>
        </w:rPr>
        <w:t xml:space="preserve"> </w:t>
      </w:r>
      <w:r>
        <w:t>light on</w:t>
      </w:r>
      <w:r>
        <w:rPr>
          <w:spacing w:val="-1"/>
        </w:rPr>
        <w:t xml:space="preserve"> </w:t>
      </w:r>
      <w:r>
        <w:t>the</w:t>
      </w:r>
      <w:r>
        <w:rPr>
          <w:spacing w:val="-1"/>
        </w:rPr>
        <w:t xml:space="preserve"> </w:t>
      </w:r>
      <w:r>
        <w:t>condition and</w:t>
      </w:r>
      <w:r>
        <w:rPr>
          <w:spacing w:val="-1"/>
        </w:rPr>
        <w:t xml:space="preserve"> </w:t>
      </w:r>
      <w:r>
        <w:t>will form a basis for the formation of a protocol on the management of pressure ulcers at KNH- main CCU.</w:t>
      </w:r>
      <w:r w:rsidR="00964BA5">
        <w:t xml:space="preserve"> This study is focused on</w:t>
      </w:r>
      <w:r w:rsidRPr="001378E4">
        <w:t xml:space="preserve"> incidence and risk factors associated with pressure ulcers development among the patients admitted to </w:t>
      </w:r>
      <w:r w:rsidR="00D110C5" w:rsidRPr="001378E4">
        <w:t>Kenyatta</w:t>
      </w:r>
      <w:r w:rsidR="00D110C5">
        <w:t xml:space="preserve"> national</w:t>
      </w:r>
      <w:r w:rsidR="009E0CBD">
        <w:t xml:space="preserve"> hospital</w:t>
      </w:r>
      <w:r w:rsidRPr="001378E4">
        <w:t>-main critical care unit</w:t>
      </w:r>
      <w:r w:rsidR="006D1624">
        <w:t>.</w:t>
      </w:r>
    </w:p>
    <w:p w14:paraId="686B2FFC" w14:textId="27295DEE" w:rsidR="008E36FF" w:rsidRPr="001378E4" w:rsidRDefault="002E3511" w:rsidP="00964BA5">
      <w:pPr>
        <w:pStyle w:val="Heading1"/>
      </w:pPr>
      <w:r w:rsidRPr="001378E4">
        <w:t>Method</w:t>
      </w:r>
      <w:r w:rsidR="00964BA5">
        <w:t>ology</w:t>
      </w:r>
    </w:p>
    <w:p w14:paraId="731CC716" w14:textId="77777777" w:rsidR="008E36FF" w:rsidRPr="001378E4" w:rsidRDefault="008E36FF" w:rsidP="007233F2">
      <w:pPr>
        <w:spacing w:line="360" w:lineRule="auto"/>
        <w:ind w:left="576"/>
        <w:rPr>
          <w:sz w:val="24"/>
          <w:szCs w:val="24"/>
        </w:rPr>
      </w:pPr>
    </w:p>
    <w:p w14:paraId="73C8768C" w14:textId="473620CB" w:rsidR="008E36FF" w:rsidRPr="00964BA5" w:rsidRDefault="002E3511" w:rsidP="00964BA5">
      <w:pPr>
        <w:spacing w:line="360" w:lineRule="auto"/>
        <w:ind w:left="576"/>
        <w:rPr>
          <w:b/>
          <w:bCs/>
          <w:sz w:val="24"/>
          <w:szCs w:val="24"/>
        </w:rPr>
      </w:pPr>
      <w:r w:rsidRPr="001378E4">
        <w:rPr>
          <w:b/>
          <w:bCs/>
          <w:sz w:val="24"/>
          <w:szCs w:val="24"/>
        </w:rPr>
        <w:t>Design</w:t>
      </w:r>
      <w:r w:rsidR="00964BA5">
        <w:rPr>
          <w:b/>
          <w:bCs/>
          <w:sz w:val="24"/>
          <w:szCs w:val="24"/>
        </w:rPr>
        <w:t xml:space="preserve">: </w:t>
      </w:r>
      <w:r w:rsidRPr="001378E4">
        <w:rPr>
          <w:sz w:val="24"/>
          <w:szCs w:val="24"/>
        </w:rPr>
        <w:t xml:space="preserve">This is a </w:t>
      </w:r>
      <w:r w:rsidR="001378E4" w:rsidRPr="001378E4">
        <w:rPr>
          <w:sz w:val="24"/>
          <w:szCs w:val="24"/>
        </w:rPr>
        <w:t>3-month</w:t>
      </w:r>
      <w:r w:rsidRPr="001378E4">
        <w:rPr>
          <w:sz w:val="24"/>
          <w:szCs w:val="24"/>
        </w:rPr>
        <w:t xml:space="preserve"> prospective cohort study involving patients admitted to the main critical care unit between July 10th and October 9th</w:t>
      </w:r>
      <w:r w:rsidR="00066A4E" w:rsidRPr="001378E4">
        <w:rPr>
          <w:sz w:val="24"/>
          <w:szCs w:val="24"/>
        </w:rPr>
        <w:t>, 2021</w:t>
      </w:r>
      <w:r w:rsidR="007233F2">
        <w:rPr>
          <w:sz w:val="24"/>
          <w:szCs w:val="24"/>
        </w:rPr>
        <w:t>.</w:t>
      </w:r>
    </w:p>
    <w:p w14:paraId="723D7737" w14:textId="02A80852" w:rsidR="008E36FF" w:rsidRPr="00964BA5" w:rsidRDefault="002E3511" w:rsidP="00964BA5">
      <w:pPr>
        <w:spacing w:line="360" w:lineRule="auto"/>
        <w:ind w:left="576"/>
        <w:rPr>
          <w:b/>
          <w:bCs/>
          <w:sz w:val="24"/>
          <w:szCs w:val="24"/>
        </w:rPr>
      </w:pPr>
      <w:r w:rsidRPr="001378E4">
        <w:rPr>
          <w:b/>
          <w:bCs/>
          <w:sz w:val="24"/>
          <w:szCs w:val="24"/>
        </w:rPr>
        <w:t>Study site</w:t>
      </w:r>
      <w:r w:rsidR="00964BA5">
        <w:rPr>
          <w:b/>
          <w:bCs/>
          <w:sz w:val="24"/>
          <w:szCs w:val="24"/>
        </w:rPr>
        <w:t xml:space="preserve">: </w:t>
      </w:r>
      <w:r w:rsidRPr="001378E4">
        <w:rPr>
          <w:sz w:val="24"/>
          <w:szCs w:val="24"/>
        </w:rPr>
        <w:t xml:space="preserve">The study was conducted in the main critical care unit of the </w:t>
      </w:r>
      <w:r w:rsidR="00D110C5" w:rsidRPr="001378E4">
        <w:rPr>
          <w:sz w:val="24"/>
          <w:szCs w:val="24"/>
        </w:rPr>
        <w:t>Kenyatta</w:t>
      </w:r>
      <w:r w:rsidR="00D110C5">
        <w:rPr>
          <w:sz w:val="24"/>
          <w:szCs w:val="24"/>
        </w:rPr>
        <w:t xml:space="preserve"> national</w:t>
      </w:r>
      <w:r w:rsidR="009E0CBD">
        <w:rPr>
          <w:sz w:val="24"/>
          <w:szCs w:val="24"/>
        </w:rPr>
        <w:t xml:space="preserve"> hospital</w:t>
      </w:r>
      <w:r w:rsidRPr="001378E4">
        <w:rPr>
          <w:sz w:val="24"/>
          <w:szCs w:val="24"/>
        </w:rPr>
        <w:t>.</w:t>
      </w:r>
    </w:p>
    <w:p w14:paraId="19EFB1D4" w14:textId="475F27DA" w:rsidR="008E36FF" w:rsidRDefault="002E3511" w:rsidP="006D1624">
      <w:pPr>
        <w:spacing w:line="360" w:lineRule="auto"/>
        <w:ind w:left="576"/>
      </w:pPr>
      <w:r w:rsidRPr="001378E4">
        <w:rPr>
          <w:sz w:val="24"/>
          <w:szCs w:val="24"/>
        </w:rPr>
        <w:t>Study Population</w:t>
      </w:r>
      <w:r w:rsidR="00964BA5">
        <w:rPr>
          <w:sz w:val="24"/>
          <w:szCs w:val="24"/>
        </w:rPr>
        <w:t xml:space="preserve">. </w:t>
      </w:r>
      <w:r w:rsidRPr="001378E4">
        <w:rPr>
          <w:sz w:val="24"/>
          <w:szCs w:val="24"/>
        </w:rPr>
        <w:t>All patients admitted to KNH-main CCU during the data collection period are included. Patients admitted to the unit with pre-existing pressure ulcers and patients</w:t>
      </w:r>
      <w:r w:rsidR="00964BA5">
        <w:rPr>
          <w:sz w:val="24"/>
          <w:szCs w:val="24"/>
        </w:rPr>
        <w:t xml:space="preserve"> </w:t>
      </w:r>
      <w:r>
        <w:t>who declined to sign consent are excluded from the study.</w:t>
      </w:r>
    </w:p>
    <w:p w14:paraId="7854C928" w14:textId="3AA7EBE7" w:rsidR="008E36FF" w:rsidRPr="00964BA5" w:rsidRDefault="002E3511" w:rsidP="00964BA5">
      <w:pPr>
        <w:pStyle w:val="Heading2"/>
        <w:spacing w:before="1" w:line="360" w:lineRule="auto"/>
        <w:ind w:right="713"/>
        <w:jc w:val="both"/>
        <w:rPr>
          <w:b w:val="0"/>
          <w:bCs w:val="0"/>
        </w:rPr>
      </w:pPr>
      <w:r>
        <w:t xml:space="preserve">Sampling procedure/ Selection of study </w:t>
      </w:r>
      <w:r>
        <w:rPr>
          <w:spacing w:val="-2"/>
        </w:rPr>
        <w:t>participants</w:t>
      </w:r>
      <w:r w:rsidR="00964BA5">
        <w:rPr>
          <w:spacing w:val="-2"/>
        </w:rPr>
        <w:t xml:space="preserve">: </w:t>
      </w:r>
      <w:r w:rsidRPr="00964BA5">
        <w:rPr>
          <w:b w:val="0"/>
          <w:bCs w:val="0"/>
        </w:rPr>
        <w:t>All Patients included in the study were actively monitored for pressure ulcers. Consecutive sampling method was used to select study participants until the desired sample size was achieved. Patients were followed from admission to discharge or death.</w:t>
      </w:r>
      <w:r w:rsidRPr="00964BA5">
        <w:rPr>
          <w:b w:val="0"/>
          <w:bCs w:val="0"/>
          <w:spacing w:val="-9"/>
        </w:rPr>
        <w:t xml:space="preserve"> </w:t>
      </w:r>
      <w:r w:rsidRPr="00964BA5">
        <w:rPr>
          <w:b w:val="0"/>
          <w:bCs w:val="0"/>
        </w:rPr>
        <w:t>The</w:t>
      </w:r>
      <w:r w:rsidRPr="00964BA5">
        <w:rPr>
          <w:b w:val="0"/>
          <w:bCs w:val="0"/>
          <w:spacing w:val="-8"/>
        </w:rPr>
        <w:t xml:space="preserve"> </w:t>
      </w:r>
      <w:r w:rsidRPr="00964BA5">
        <w:rPr>
          <w:b w:val="0"/>
          <w:bCs w:val="0"/>
        </w:rPr>
        <w:t>average</w:t>
      </w:r>
      <w:r w:rsidRPr="00964BA5">
        <w:rPr>
          <w:b w:val="0"/>
          <w:bCs w:val="0"/>
          <w:spacing w:val="-9"/>
        </w:rPr>
        <w:t xml:space="preserve"> </w:t>
      </w:r>
      <w:r w:rsidRPr="00964BA5">
        <w:rPr>
          <w:b w:val="0"/>
          <w:bCs w:val="0"/>
        </w:rPr>
        <w:t>length</w:t>
      </w:r>
      <w:r w:rsidRPr="00964BA5">
        <w:rPr>
          <w:b w:val="0"/>
          <w:bCs w:val="0"/>
          <w:spacing w:val="-9"/>
        </w:rPr>
        <w:t xml:space="preserve"> </w:t>
      </w:r>
      <w:r w:rsidRPr="00964BA5">
        <w:rPr>
          <w:b w:val="0"/>
          <w:bCs w:val="0"/>
        </w:rPr>
        <w:t>of</w:t>
      </w:r>
      <w:r w:rsidRPr="00964BA5">
        <w:rPr>
          <w:b w:val="0"/>
          <w:bCs w:val="0"/>
          <w:spacing w:val="-9"/>
        </w:rPr>
        <w:t xml:space="preserve"> </w:t>
      </w:r>
      <w:r w:rsidRPr="00964BA5">
        <w:rPr>
          <w:b w:val="0"/>
          <w:bCs w:val="0"/>
        </w:rPr>
        <w:t>stay</w:t>
      </w:r>
      <w:r w:rsidRPr="00964BA5">
        <w:rPr>
          <w:b w:val="0"/>
          <w:bCs w:val="0"/>
          <w:spacing w:val="-13"/>
        </w:rPr>
        <w:t xml:space="preserve"> </w:t>
      </w:r>
      <w:r w:rsidRPr="00964BA5">
        <w:rPr>
          <w:b w:val="0"/>
          <w:bCs w:val="0"/>
        </w:rPr>
        <w:t>in</w:t>
      </w:r>
      <w:r w:rsidRPr="00964BA5">
        <w:rPr>
          <w:b w:val="0"/>
          <w:bCs w:val="0"/>
          <w:spacing w:val="-9"/>
        </w:rPr>
        <w:t xml:space="preserve"> </w:t>
      </w:r>
      <w:r w:rsidRPr="00964BA5">
        <w:rPr>
          <w:b w:val="0"/>
          <w:bCs w:val="0"/>
        </w:rPr>
        <w:t>the</w:t>
      </w:r>
      <w:r w:rsidRPr="00964BA5">
        <w:rPr>
          <w:b w:val="0"/>
          <w:bCs w:val="0"/>
          <w:spacing w:val="-9"/>
        </w:rPr>
        <w:t xml:space="preserve"> </w:t>
      </w:r>
      <w:r w:rsidRPr="00964BA5">
        <w:rPr>
          <w:b w:val="0"/>
          <w:bCs w:val="0"/>
        </w:rPr>
        <w:t>unit (20 days) was used as the end of follow up for</w:t>
      </w:r>
      <w:r w:rsidRPr="00964BA5">
        <w:rPr>
          <w:b w:val="0"/>
          <w:bCs w:val="0"/>
          <w:spacing w:val="-4"/>
        </w:rPr>
        <w:t xml:space="preserve"> </w:t>
      </w:r>
      <w:r w:rsidRPr="00964BA5">
        <w:rPr>
          <w:b w:val="0"/>
          <w:bCs w:val="0"/>
        </w:rPr>
        <w:t>patients</w:t>
      </w:r>
      <w:r w:rsidRPr="00964BA5">
        <w:rPr>
          <w:b w:val="0"/>
          <w:bCs w:val="0"/>
          <w:spacing w:val="-1"/>
        </w:rPr>
        <w:t xml:space="preserve"> </w:t>
      </w:r>
      <w:r w:rsidRPr="00964BA5">
        <w:rPr>
          <w:b w:val="0"/>
          <w:bCs w:val="0"/>
        </w:rPr>
        <w:t>who</w:t>
      </w:r>
      <w:r w:rsidRPr="00964BA5">
        <w:rPr>
          <w:b w:val="0"/>
          <w:bCs w:val="0"/>
          <w:spacing w:val="-3"/>
        </w:rPr>
        <w:t xml:space="preserve"> </w:t>
      </w:r>
      <w:r w:rsidRPr="00964BA5">
        <w:rPr>
          <w:b w:val="0"/>
          <w:bCs w:val="0"/>
        </w:rPr>
        <w:t>were</w:t>
      </w:r>
      <w:r w:rsidRPr="00964BA5">
        <w:rPr>
          <w:b w:val="0"/>
          <w:bCs w:val="0"/>
          <w:spacing w:val="-4"/>
        </w:rPr>
        <w:t xml:space="preserve"> </w:t>
      </w:r>
      <w:r w:rsidRPr="00964BA5">
        <w:rPr>
          <w:b w:val="0"/>
          <w:bCs w:val="0"/>
        </w:rPr>
        <w:t>not</w:t>
      </w:r>
      <w:r w:rsidRPr="00964BA5">
        <w:rPr>
          <w:b w:val="0"/>
          <w:bCs w:val="0"/>
          <w:spacing w:val="-2"/>
        </w:rPr>
        <w:t xml:space="preserve"> </w:t>
      </w:r>
      <w:r w:rsidRPr="00964BA5">
        <w:rPr>
          <w:b w:val="0"/>
          <w:bCs w:val="0"/>
        </w:rPr>
        <w:t>discharged</w:t>
      </w:r>
      <w:r w:rsidRPr="00964BA5">
        <w:rPr>
          <w:b w:val="0"/>
          <w:bCs w:val="0"/>
          <w:spacing w:val="-2"/>
        </w:rPr>
        <w:t xml:space="preserve"> </w:t>
      </w:r>
      <w:r w:rsidRPr="00964BA5">
        <w:rPr>
          <w:b w:val="0"/>
          <w:bCs w:val="0"/>
        </w:rPr>
        <w:t>or</w:t>
      </w:r>
      <w:r w:rsidRPr="00964BA5">
        <w:rPr>
          <w:b w:val="0"/>
          <w:bCs w:val="0"/>
          <w:spacing w:val="-3"/>
        </w:rPr>
        <w:t xml:space="preserve"> </w:t>
      </w:r>
      <w:r w:rsidRPr="00964BA5">
        <w:rPr>
          <w:b w:val="0"/>
          <w:bCs w:val="0"/>
        </w:rPr>
        <w:t>die within the study period.</w:t>
      </w:r>
    </w:p>
    <w:p w14:paraId="2051BF6D" w14:textId="2888A4A6" w:rsidR="008E36FF" w:rsidRDefault="002E3511" w:rsidP="006D1624">
      <w:pPr>
        <w:pStyle w:val="Heading2"/>
        <w:spacing w:before="1" w:line="360" w:lineRule="auto"/>
        <w:jc w:val="both"/>
      </w:pPr>
      <w:r>
        <w:t>Recruitment</w:t>
      </w:r>
      <w:r>
        <w:rPr>
          <w:spacing w:val="-3"/>
        </w:rPr>
        <w:t xml:space="preserve"> </w:t>
      </w:r>
      <w:r>
        <w:t>and</w:t>
      </w:r>
      <w:r>
        <w:rPr>
          <w:spacing w:val="-2"/>
        </w:rPr>
        <w:t xml:space="preserve"> consenting</w:t>
      </w:r>
      <w:r w:rsidR="00964BA5">
        <w:rPr>
          <w:spacing w:val="-2"/>
        </w:rPr>
        <w:t xml:space="preserve">: </w:t>
      </w:r>
      <w:r w:rsidRPr="00964BA5">
        <w:rPr>
          <w:b w:val="0"/>
          <w:bCs w:val="0"/>
        </w:rPr>
        <w:t>All patients admitted to KNH main critical care</w:t>
      </w:r>
      <w:r w:rsidRPr="00964BA5">
        <w:rPr>
          <w:b w:val="0"/>
          <w:bCs w:val="0"/>
          <w:spacing w:val="-15"/>
        </w:rPr>
        <w:t xml:space="preserve"> </w:t>
      </w:r>
      <w:r w:rsidRPr="00964BA5">
        <w:rPr>
          <w:b w:val="0"/>
          <w:bCs w:val="0"/>
        </w:rPr>
        <w:t>unit</w:t>
      </w:r>
      <w:r w:rsidRPr="00964BA5">
        <w:rPr>
          <w:b w:val="0"/>
          <w:bCs w:val="0"/>
          <w:spacing w:val="-15"/>
        </w:rPr>
        <w:t xml:space="preserve"> </w:t>
      </w:r>
      <w:r w:rsidRPr="00964BA5">
        <w:rPr>
          <w:b w:val="0"/>
          <w:bCs w:val="0"/>
        </w:rPr>
        <w:t>who</w:t>
      </w:r>
      <w:r w:rsidRPr="00964BA5">
        <w:rPr>
          <w:b w:val="0"/>
          <w:bCs w:val="0"/>
          <w:spacing w:val="-15"/>
        </w:rPr>
        <w:t xml:space="preserve"> </w:t>
      </w:r>
      <w:r w:rsidRPr="00964BA5">
        <w:rPr>
          <w:b w:val="0"/>
          <w:bCs w:val="0"/>
        </w:rPr>
        <w:t>met</w:t>
      </w:r>
      <w:r w:rsidRPr="00964BA5">
        <w:rPr>
          <w:b w:val="0"/>
          <w:bCs w:val="0"/>
          <w:spacing w:val="-15"/>
        </w:rPr>
        <w:t xml:space="preserve"> </w:t>
      </w:r>
      <w:r w:rsidRPr="00964BA5">
        <w:rPr>
          <w:b w:val="0"/>
          <w:bCs w:val="0"/>
        </w:rPr>
        <w:t>the</w:t>
      </w:r>
      <w:r w:rsidRPr="00964BA5">
        <w:rPr>
          <w:b w:val="0"/>
          <w:bCs w:val="0"/>
          <w:spacing w:val="-15"/>
        </w:rPr>
        <w:t xml:space="preserve"> </w:t>
      </w:r>
      <w:r w:rsidRPr="00964BA5">
        <w:rPr>
          <w:b w:val="0"/>
          <w:bCs w:val="0"/>
        </w:rPr>
        <w:t>inclusion</w:t>
      </w:r>
      <w:r w:rsidRPr="00964BA5">
        <w:rPr>
          <w:b w:val="0"/>
          <w:bCs w:val="0"/>
          <w:spacing w:val="-15"/>
        </w:rPr>
        <w:t xml:space="preserve"> </w:t>
      </w:r>
      <w:r w:rsidRPr="00964BA5">
        <w:rPr>
          <w:b w:val="0"/>
          <w:bCs w:val="0"/>
        </w:rPr>
        <w:t>criteria</w:t>
      </w:r>
      <w:r w:rsidRPr="00964BA5">
        <w:rPr>
          <w:b w:val="0"/>
          <w:bCs w:val="0"/>
          <w:spacing w:val="-15"/>
        </w:rPr>
        <w:t xml:space="preserve"> </w:t>
      </w:r>
      <w:r w:rsidRPr="00964BA5">
        <w:rPr>
          <w:b w:val="0"/>
          <w:bCs w:val="0"/>
        </w:rPr>
        <w:t>were enrolled</w:t>
      </w:r>
      <w:r w:rsidRPr="00964BA5">
        <w:rPr>
          <w:b w:val="0"/>
          <w:bCs w:val="0"/>
          <w:spacing w:val="-3"/>
        </w:rPr>
        <w:t xml:space="preserve"> </w:t>
      </w:r>
      <w:r w:rsidRPr="00964BA5">
        <w:rPr>
          <w:b w:val="0"/>
          <w:bCs w:val="0"/>
        </w:rPr>
        <w:t>into</w:t>
      </w:r>
      <w:r w:rsidRPr="00964BA5">
        <w:rPr>
          <w:b w:val="0"/>
          <w:bCs w:val="0"/>
          <w:spacing w:val="-3"/>
        </w:rPr>
        <w:t xml:space="preserve"> </w:t>
      </w:r>
      <w:r w:rsidRPr="00964BA5">
        <w:rPr>
          <w:b w:val="0"/>
          <w:bCs w:val="0"/>
        </w:rPr>
        <w:t>the</w:t>
      </w:r>
      <w:r w:rsidRPr="00964BA5">
        <w:rPr>
          <w:b w:val="0"/>
          <w:bCs w:val="0"/>
          <w:spacing w:val="-3"/>
        </w:rPr>
        <w:t xml:space="preserve"> </w:t>
      </w:r>
      <w:r w:rsidRPr="00964BA5">
        <w:rPr>
          <w:b w:val="0"/>
          <w:bCs w:val="0"/>
        </w:rPr>
        <w:t>study</w:t>
      </w:r>
      <w:r w:rsidRPr="00964BA5">
        <w:rPr>
          <w:b w:val="0"/>
          <w:bCs w:val="0"/>
          <w:spacing w:val="-8"/>
        </w:rPr>
        <w:t xml:space="preserve"> </w:t>
      </w:r>
      <w:r w:rsidRPr="00964BA5">
        <w:rPr>
          <w:b w:val="0"/>
          <w:bCs w:val="0"/>
        </w:rPr>
        <w:t>after</w:t>
      </w:r>
      <w:r w:rsidRPr="00964BA5">
        <w:rPr>
          <w:b w:val="0"/>
          <w:bCs w:val="0"/>
          <w:spacing w:val="-5"/>
        </w:rPr>
        <w:t xml:space="preserve"> </w:t>
      </w:r>
      <w:r w:rsidRPr="00964BA5">
        <w:rPr>
          <w:b w:val="0"/>
          <w:bCs w:val="0"/>
        </w:rPr>
        <w:t>the</w:t>
      </w:r>
      <w:r w:rsidRPr="00964BA5">
        <w:rPr>
          <w:b w:val="0"/>
          <w:bCs w:val="0"/>
          <w:spacing w:val="-3"/>
        </w:rPr>
        <w:t xml:space="preserve"> </w:t>
      </w:r>
      <w:r w:rsidRPr="00964BA5">
        <w:rPr>
          <w:b w:val="0"/>
          <w:bCs w:val="0"/>
        </w:rPr>
        <w:t>consent</w:t>
      </w:r>
      <w:r w:rsidRPr="00964BA5">
        <w:rPr>
          <w:b w:val="0"/>
          <w:bCs w:val="0"/>
          <w:spacing w:val="-3"/>
        </w:rPr>
        <w:t xml:space="preserve"> </w:t>
      </w:r>
      <w:r w:rsidRPr="00964BA5">
        <w:rPr>
          <w:b w:val="0"/>
          <w:bCs w:val="0"/>
        </w:rPr>
        <w:t>has been signed by their next of kin. The principal investigator recruited study participants every 48 hours.</w:t>
      </w:r>
    </w:p>
    <w:p w14:paraId="737E7446" w14:textId="2641709A" w:rsidR="00964BA5" w:rsidRDefault="002E3511" w:rsidP="00964BA5">
      <w:pPr>
        <w:pStyle w:val="Heading2"/>
        <w:spacing w:line="360" w:lineRule="auto"/>
        <w:ind w:right="2084"/>
        <w:jc w:val="both"/>
        <w:rPr>
          <w:b w:val="0"/>
          <w:bCs w:val="0"/>
        </w:rPr>
      </w:pPr>
      <w:r>
        <w:t>Data</w:t>
      </w:r>
      <w:r>
        <w:rPr>
          <w:spacing w:val="-15"/>
        </w:rPr>
        <w:t xml:space="preserve"> </w:t>
      </w:r>
      <w:r w:rsidR="006D1624">
        <w:t>c</w:t>
      </w:r>
      <w:r>
        <w:t>ollection</w:t>
      </w:r>
      <w:r>
        <w:rPr>
          <w:spacing w:val="-15"/>
        </w:rPr>
        <w:t xml:space="preserve"> </w:t>
      </w:r>
      <w:r w:rsidR="006D1624">
        <w:t>p</w:t>
      </w:r>
      <w:r>
        <w:t>rocedures</w:t>
      </w:r>
      <w:r w:rsidR="00964BA5">
        <w:t xml:space="preserve">: </w:t>
      </w:r>
      <w:r w:rsidRPr="00964BA5">
        <w:rPr>
          <w:b w:val="0"/>
          <w:bCs w:val="0"/>
        </w:rPr>
        <w:t xml:space="preserve">Study participants were recruited </w:t>
      </w:r>
      <w:r w:rsidR="006D1624">
        <w:rPr>
          <w:b w:val="0"/>
          <w:bCs w:val="0"/>
        </w:rPr>
        <w:t>by t</w:t>
      </w:r>
      <w:r w:rsidRPr="00964BA5">
        <w:rPr>
          <w:b w:val="0"/>
          <w:bCs w:val="0"/>
        </w:rPr>
        <w:t xml:space="preserve">he principal investigator. Voluntary participants were enrolled </w:t>
      </w:r>
      <w:proofErr w:type="gramStart"/>
      <w:r w:rsidRPr="00964BA5">
        <w:rPr>
          <w:b w:val="0"/>
          <w:bCs w:val="0"/>
        </w:rPr>
        <w:t xml:space="preserve">on </w:t>
      </w:r>
      <w:r w:rsidRPr="00964BA5">
        <w:rPr>
          <w:b w:val="0"/>
          <w:bCs w:val="0"/>
        </w:rPr>
        <w:lastRenderedPageBreak/>
        <w:t>the basis of</w:t>
      </w:r>
      <w:proofErr w:type="gramEnd"/>
      <w:r w:rsidRPr="00964BA5">
        <w:rPr>
          <w:b w:val="0"/>
          <w:bCs w:val="0"/>
        </w:rPr>
        <w:t xml:space="preserve"> informed consent obtained from their next of Kin after the nature of the study was explained to them. Prior to data collection, the principal investigator trained research assistants on data collection tools.</w:t>
      </w:r>
    </w:p>
    <w:p w14:paraId="42C62703" w14:textId="394CDF5C" w:rsidR="008E36FF" w:rsidRPr="00964BA5" w:rsidRDefault="002E3511" w:rsidP="00964BA5">
      <w:pPr>
        <w:pStyle w:val="Heading2"/>
        <w:spacing w:line="360" w:lineRule="auto"/>
        <w:ind w:right="2084"/>
        <w:jc w:val="both"/>
        <w:rPr>
          <w:b w:val="0"/>
          <w:bCs w:val="0"/>
        </w:rPr>
      </w:pPr>
      <w:r w:rsidRPr="001378E4">
        <w:t>Research assistants</w:t>
      </w:r>
      <w:r w:rsidR="00964BA5">
        <w:t xml:space="preserve">: </w:t>
      </w:r>
      <w:r w:rsidRPr="00964BA5">
        <w:rPr>
          <w:b w:val="0"/>
          <w:bCs w:val="0"/>
        </w:rPr>
        <w:t xml:space="preserve">Four critical care nurses were trained as research assistants. An educational session on US NPUAP and the Braden scale was given to research assistants prior to data collection. The research assistants were inspecting the study participants from </w:t>
      </w:r>
      <w:proofErr w:type="gramStart"/>
      <w:r w:rsidRPr="00964BA5">
        <w:rPr>
          <w:b w:val="0"/>
          <w:bCs w:val="0"/>
        </w:rPr>
        <w:t>the</w:t>
      </w:r>
      <w:proofErr w:type="gramEnd"/>
      <w:r w:rsidRPr="00964BA5">
        <w:rPr>
          <w:b w:val="0"/>
          <w:bCs w:val="0"/>
        </w:rPr>
        <w:t xml:space="preserve"> head to toe at the time of nursing care in the early morning. Information was collected by means of the research assistant administered questionnaire. Additional Data were collected from patients’ clinical records, clinical examination and interaction with primary nurses; laboratory and radiologic investigations requested by the CCU team using a research assistant administered questionnaire. Data w</w:t>
      </w:r>
      <w:r w:rsidR="006D1624">
        <w:rPr>
          <w:b w:val="0"/>
          <w:bCs w:val="0"/>
        </w:rPr>
        <w:t xml:space="preserve">as </w:t>
      </w:r>
      <w:r w:rsidRPr="00964BA5">
        <w:rPr>
          <w:b w:val="0"/>
          <w:bCs w:val="0"/>
        </w:rPr>
        <w:t>taken every 48hrs by the principal investigator and research assistants.</w:t>
      </w:r>
    </w:p>
    <w:p w14:paraId="5F1D4901" w14:textId="765BE101" w:rsidR="008E36FF" w:rsidRPr="00964BA5" w:rsidRDefault="002E3511" w:rsidP="00964BA5">
      <w:pPr>
        <w:spacing w:line="360" w:lineRule="auto"/>
        <w:rPr>
          <w:b/>
          <w:bCs/>
          <w:sz w:val="24"/>
          <w:szCs w:val="24"/>
        </w:rPr>
      </w:pPr>
      <w:r w:rsidRPr="007233F2">
        <w:rPr>
          <w:b/>
          <w:bCs/>
          <w:sz w:val="24"/>
          <w:szCs w:val="24"/>
        </w:rPr>
        <w:t>Data Analysis</w:t>
      </w:r>
      <w:r w:rsidR="00964BA5">
        <w:rPr>
          <w:b/>
          <w:bCs/>
          <w:sz w:val="24"/>
          <w:szCs w:val="24"/>
        </w:rPr>
        <w:t xml:space="preserve">: </w:t>
      </w:r>
      <w:r w:rsidRPr="007233F2">
        <w:rPr>
          <w:sz w:val="24"/>
          <w:szCs w:val="24"/>
        </w:rPr>
        <w:t xml:space="preserve">Data </w:t>
      </w:r>
      <w:r w:rsidR="003754D8" w:rsidRPr="007233F2">
        <w:rPr>
          <w:sz w:val="24"/>
          <w:szCs w:val="24"/>
        </w:rPr>
        <w:t>was</w:t>
      </w:r>
      <w:r w:rsidRPr="007233F2">
        <w:rPr>
          <w:sz w:val="24"/>
          <w:szCs w:val="24"/>
        </w:rPr>
        <w:t xml:space="preserve"> coded and </w:t>
      </w:r>
      <w:r w:rsidR="006D1624" w:rsidRPr="007233F2">
        <w:rPr>
          <w:sz w:val="24"/>
          <w:szCs w:val="24"/>
        </w:rPr>
        <w:t>entered</w:t>
      </w:r>
      <w:r w:rsidRPr="007233F2">
        <w:rPr>
          <w:sz w:val="24"/>
          <w:szCs w:val="24"/>
        </w:rPr>
        <w:t xml:space="preserve"> Epi data version 3.1 and exported to </w:t>
      </w:r>
      <w:r w:rsidR="00964BA5" w:rsidRPr="00964BA5">
        <w:rPr>
          <w:sz w:val="24"/>
          <w:szCs w:val="24"/>
        </w:rPr>
        <w:t xml:space="preserve">statistical package for the social sciences </w:t>
      </w:r>
      <w:r w:rsidR="00964BA5">
        <w:rPr>
          <w:sz w:val="24"/>
          <w:szCs w:val="24"/>
        </w:rPr>
        <w:t>(</w:t>
      </w:r>
      <w:r w:rsidRPr="007233F2">
        <w:rPr>
          <w:sz w:val="24"/>
          <w:szCs w:val="24"/>
        </w:rPr>
        <w:t>SPSS</w:t>
      </w:r>
      <w:r w:rsidR="00964BA5">
        <w:rPr>
          <w:sz w:val="24"/>
          <w:szCs w:val="24"/>
        </w:rPr>
        <w:t>)</w:t>
      </w:r>
      <w:r w:rsidRPr="007233F2">
        <w:rPr>
          <w:sz w:val="24"/>
          <w:szCs w:val="24"/>
        </w:rPr>
        <w:t xml:space="preserve"> version 23 statistical software for analysis. Demographic and clinical characteristics of patients are presented as frequencies and percentages for categorical data and as means with standard deviations</w:t>
      </w:r>
      <w:r w:rsidR="00B611AA">
        <w:rPr>
          <w:sz w:val="24"/>
          <w:szCs w:val="24"/>
        </w:rPr>
        <w:t xml:space="preserve"> (SD)</w:t>
      </w:r>
      <w:r w:rsidRPr="007233F2">
        <w:rPr>
          <w:sz w:val="24"/>
          <w:szCs w:val="24"/>
        </w:rPr>
        <w:t xml:space="preserve"> for continuous data. The incidence of pressure ulcers was calculated as a proportion of those patients who develop pressure </w:t>
      </w:r>
      <w:r w:rsidR="003754D8" w:rsidRPr="007233F2">
        <w:rPr>
          <w:sz w:val="24"/>
          <w:szCs w:val="24"/>
        </w:rPr>
        <w:t>ulcers</w:t>
      </w:r>
      <w:r w:rsidRPr="007233F2">
        <w:rPr>
          <w:sz w:val="24"/>
          <w:szCs w:val="24"/>
        </w:rPr>
        <w:t xml:space="preserve"> over the total sample size and presented as a percentage. The risk factors associated with pressure ulcers development among</w:t>
      </w:r>
      <w:r w:rsidR="00964BA5">
        <w:rPr>
          <w:sz w:val="24"/>
          <w:szCs w:val="24"/>
        </w:rPr>
        <w:t xml:space="preserve"> </w:t>
      </w:r>
      <w:r>
        <w:t>critically</w:t>
      </w:r>
      <w:r>
        <w:rPr>
          <w:spacing w:val="-7"/>
        </w:rPr>
        <w:t xml:space="preserve"> </w:t>
      </w:r>
      <w:r>
        <w:t>ill</w:t>
      </w:r>
      <w:r>
        <w:rPr>
          <w:spacing w:val="-1"/>
        </w:rPr>
        <w:t xml:space="preserve"> </w:t>
      </w:r>
      <w:r>
        <w:t>patients were</w:t>
      </w:r>
      <w:r>
        <w:rPr>
          <w:spacing w:val="-2"/>
        </w:rPr>
        <w:t xml:space="preserve"> </w:t>
      </w:r>
      <w:r>
        <w:t>assessed</w:t>
      </w:r>
      <w:r>
        <w:rPr>
          <w:spacing w:val="-2"/>
        </w:rPr>
        <w:t xml:space="preserve"> </w:t>
      </w:r>
      <w:r>
        <w:t>with</w:t>
      </w:r>
      <w:r>
        <w:rPr>
          <w:spacing w:val="-1"/>
        </w:rPr>
        <w:t xml:space="preserve"> </w:t>
      </w:r>
      <w:r>
        <w:t>the use of Chi-square tests, and those found to be significant were subjected to multivariate</w:t>
      </w:r>
      <w:r>
        <w:rPr>
          <w:spacing w:val="-15"/>
        </w:rPr>
        <w:t xml:space="preserve"> </w:t>
      </w:r>
      <w:r>
        <w:t>analysis</w:t>
      </w:r>
      <w:r>
        <w:rPr>
          <w:spacing w:val="-15"/>
        </w:rPr>
        <w:t xml:space="preserve"> </w:t>
      </w:r>
      <w:r>
        <w:t>with</w:t>
      </w:r>
      <w:r>
        <w:rPr>
          <w:spacing w:val="-15"/>
        </w:rPr>
        <w:t xml:space="preserve"> </w:t>
      </w:r>
      <w:r>
        <w:t>the</w:t>
      </w:r>
      <w:r>
        <w:rPr>
          <w:spacing w:val="-15"/>
        </w:rPr>
        <w:t xml:space="preserve"> </w:t>
      </w:r>
      <w:r>
        <w:t>use</w:t>
      </w:r>
      <w:r>
        <w:rPr>
          <w:spacing w:val="-15"/>
        </w:rPr>
        <w:t xml:space="preserve"> </w:t>
      </w:r>
      <w:r>
        <w:t>of</w:t>
      </w:r>
      <w:r>
        <w:rPr>
          <w:spacing w:val="-15"/>
        </w:rPr>
        <w:t xml:space="preserve"> </w:t>
      </w:r>
      <w:r>
        <w:t>logistic regression. Odds ratio as well as 95% confidence intervals were calculated and reported where appropriate. All statistical tests were considered significant where the p-value was &lt; 0.05.</w:t>
      </w:r>
    </w:p>
    <w:p w14:paraId="20E78B1C" w14:textId="31E23E32" w:rsidR="008E36FF" w:rsidRPr="003754D8" w:rsidRDefault="002E3511" w:rsidP="003754D8">
      <w:pPr>
        <w:spacing w:line="360" w:lineRule="auto"/>
        <w:rPr>
          <w:b/>
          <w:bCs/>
          <w:sz w:val="24"/>
          <w:szCs w:val="24"/>
        </w:rPr>
      </w:pPr>
      <w:r w:rsidRPr="00066A4E">
        <w:rPr>
          <w:b/>
          <w:bCs/>
          <w:sz w:val="24"/>
          <w:szCs w:val="24"/>
        </w:rPr>
        <w:t>Variables</w:t>
      </w:r>
      <w:r w:rsidR="003754D8">
        <w:rPr>
          <w:b/>
          <w:bCs/>
          <w:sz w:val="24"/>
          <w:szCs w:val="24"/>
        </w:rPr>
        <w:t xml:space="preserve">: </w:t>
      </w:r>
      <w:r w:rsidRPr="00066A4E">
        <w:rPr>
          <w:sz w:val="24"/>
          <w:szCs w:val="24"/>
        </w:rPr>
        <w:t xml:space="preserve">The studied variables </w:t>
      </w:r>
      <w:r w:rsidR="003754D8" w:rsidRPr="00066A4E">
        <w:rPr>
          <w:sz w:val="24"/>
          <w:szCs w:val="24"/>
        </w:rPr>
        <w:t>are</w:t>
      </w:r>
      <w:r w:rsidRPr="00066A4E">
        <w:rPr>
          <w:sz w:val="24"/>
          <w:szCs w:val="24"/>
        </w:rPr>
        <w:t xml:space="preserve"> age, gender, admitting diagnosis, date of occurrence, location of pressure ulcers, progression to the most severe stage, mechanical ventilation, sedation and length of stay in the unit, which constitute the focus of this article. Laboratory variables (H</w:t>
      </w:r>
      <w:r w:rsidR="006D1624">
        <w:rPr>
          <w:sz w:val="24"/>
          <w:szCs w:val="24"/>
        </w:rPr>
        <w:t>emoglobin</w:t>
      </w:r>
      <w:r w:rsidRPr="00066A4E">
        <w:rPr>
          <w:sz w:val="24"/>
          <w:szCs w:val="24"/>
        </w:rPr>
        <w:t xml:space="preserve">, blood sugar, creatinine, albumin, </w:t>
      </w:r>
      <w:r w:rsidR="006D1624">
        <w:rPr>
          <w:sz w:val="24"/>
          <w:szCs w:val="24"/>
        </w:rPr>
        <w:t>white blood cells (</w:t>
      </w:r>
      <w:r w:rsidRPr="00066A4E">
        <w:rPr>
          <w:sz w:val="24"/>
          <w:szCs w:val="24"/>
        </w:rPr>
        <w:t>WBC</w:t>
      </w:r>
      <w:r w:rsidR="006D1624">
        <w:rPr>
          <w:sz w:val="24"/>
          <w:szCs w:val="24"/>
        </w:rPr>
        <w:t>)</w:t>
      </w:r>
      <w:r w:rsidRPr="00066A4E">
        <w:rPr>
          <w:sz w:val="24"/>
          <w:szCs w:val="24"/>
        </w:rPr>
        <w:t xml:space="preserve">), history of </w:t>
      </w:r>
      <w:r w:rsidR="006D1624">
        <w:rPr>
          <w:sz w:val="24"/>
          <w:szCs w:val="24"/>
        </w:rPr>
        <w:t>c</w:t>
      </w:r>
      <w:r w:rsidRPr="00066A4E">
        <w:rPr>
          <w:sz w:val="24"/>
          <w:szCs w:val="24"/>
        </w:rPr>
        <w:t>o-morbid medical conditions (</w:t>
      </w:r>
      <w:r w:rsidR="006D1624">
        <w:rPr>
          <w:sz w:val="24"/>
          <w:szCs w:val="24"/>
        </w:rPr>
        <w:t>diabetes mellitus (DM)</w:t>
      </w:r>
      <w:r w:rsidRPr="00066A4E">
        <w:rPr>
          <w:sz w:val="24"/>
          <w:szCs w:val="24"/>
        </w:rPr>
        <w:t xml:space="preserve">, cardiovascular disease, kidney failure, prognostic variables (Braden scale for pressure ulcer risk and APACHE II score), treatment with steroids, variables related to pressure relief area, </w:t>
      </w:r>
      <w:r w:rsidR="006D1624">
        <w:rPr>
          <w:sz w:val="24"/>
          <w:szCs w:val="24"/>
        </w:rPr>
        <w:t>n</w:t>
      </w:r>
      <w:r w:rsidRPr="00066A4E">
        <w:rPr>
          <w:sz w:val="24"/>
          <w:szCs w:val="24"/>
        </w:rPr>
        <w:t>utritional status (</w:t>
      </w:r>
      <w:r w:rsidR="003754D8" w:rsidRPr="003754D8">
        <w:rPr>
          <w:sz w:val="24"/>
          <w:szCs w:val="24"/>
        </w:rPr>
        <w:t xml:space="preserve">body </w:t>
      </w:r>
      <w:r w:rsidR="003754D8" w:rsidRPr="003754D8">
        <w:rPr>
          <w:sz w:val="24"/>
          <w:szCs w:val="24"/>
        </w:rPr>
        <w:lastRenderedPageBreak/>
        <w:t>adiposity index</w:t>
      </w:r>
      <w:r w:rsidR="003754D8">
        <w:rPr>
          <w:b/>
          <w:bCs/>
          <w:sz w:val="24"/>
          <w:szCs w:val="24"/>
        </w:rPr>
        <w:t xml:space="preserve"> (</w:t>
      </w:r>
      <w:r w:rsidRPr="00066A4E">
        <w:rPr>
          <w:sz w:val="24"/>
          <w:szCs w:val="24"/>
        </w:rPr>
        <w:t>BAI</w:t>
      </w:r>
      <w:r w:rsidR="003754D8">
        <w:rPr>
          <w:sz w:val="24"/>
          <w:szCs w:val="24"/>
        </w:rPr>
        <w:t>)</w:t>
      </w:r>
      <w:r w:rsidRPr="00066A4E">
        <w:rPr>
          <w:sz w:val="24"/>
          <w:szCs w:val="24"/>
        </w:rPr>
        <w:t>) will be looked at in the next article.</w:t>
      </w:r>
    </w:p>
    <w:p w14:paraId="2F6BC6E7" w14:textId="77777777" w:rsidR="00B611AA" w:rsidRDefault="00B611AA" w:rsidP="00066A4E">
      <w:pPr>
        <w:spacing w:line="360" w:lineRule="auto"/>
        <w:rPr>
          <w:b/>
          <w:bCs/>
          <w:sz w:val="24"/>
          <w:szCs w:val="24"/>
        </w:rPr>
      </w:pPr>
    </w:p>
    <w:p w14:paraId="4CE33B77" w14:textId="26DE0B7F" w:rsidR="008E36FF" w:rsidRPr="007233F2" w:rsidRDefault="002E3511" w:rsidP="00066A4E">
      <w:pPr>
        <w:spacing w:line="360" w:lineRule="auto"/>
        <w:rPr>
          <w:b/>
          <w:bCs/>
          <w:sz w:val="24"/>
          <w:szCs w:val="24"/>
        </w:rPr>
      </w:pPr>
      <w:r w:rsidRPr="007233F2">
        <w:rPr>
          <w:b/>
          <w:bCs/>
          <w:sz w:val="24"/>
          <w:szCs w:val="24"/>
        </w:rPr>
        <w:t>Results</w:t>
      </w:r>
    </w:p>
    <w:p w14:paraId="446D2317" w14:textId="3FB5D663" w:rsidR="008E36FF" w:rsidRPr="007233F2" w:rsidRDefault="002E3511" w:rsidP="00066A4E">
      <w:pPr>
        <w:spacing w:line="360" w:lineRule="auto"/>
        <w:rPr>
          <w:sz w:val="24"/>
          <w:szCs w:val="24"/>
        </w:rPr>
      </w:pPr>
      <w:r w:rsidRPr="007233F2">
        <w:rPr>
          <w:sz w:val="24"/>
          <w:szCs w:val="24"/>
        </w:rPr>
        <w:t xml:space="preserve">113 patients were recruited and </w:t>
      </w:r>
      <w:r w:rsidR="009E0CBD" w:rsidRPr="007233F2">
        <w:rPr>
          <w:sz w:val="24"/>
          <w:szCs w:val="24"/>
        </w:rPr>
        <w:t>followed</w:t>
      </w:r>
      <w:r w:rsidRPr="007233F2">
        <w:rPr>
          <w:sz w:val="24"/>
          <w:szCs w:val="24"/>
        </w:rPr>
        <w:t xml:space="preserve"> during the study period in Kenyatta</w:t>
      </w:r>
      <w:r w:rsidR="009E0CBD">
        <w:rPr>
          <w:sz w:val="24"/>
          <w:szCs w:val="24"/>
        </w:rPr>
        <w:t xml:space="preserve"> </w:t>
      </w:r>
      <w:proofErr w:type="gramStart"/>
      <w:r w:rsidR="009E0CBD">
        <w:rPr>
          <w:sz w:val="24"/>
          <w:szCs w:val="24"/>
        </w:rPr>
        <w:t>national hospital</w:t>
      </w:r>
      <w:proofErr w:type="gramEnd"/>
      <w:r w:rsidRPr="007233F2">
        <w:rPr>
          <w:sz w:val="24"/>
          <w:szCs w:val="24"/>
        </w:rPr>
        <w:t xml:space="preserve">- </w:t>
      </w:r>
      <w:r w:rsidR="006D1624">
        <w:rPr>
          <w:sz w:val="24"/>
          <w:szCs w:val="24"/>
        </w:rPr>
        <w:t>m</w:t>
      </w:r>
      <w:r w:rsidRPr="007233F2">
        <w:rPr>
          <w:sz w:val="24"/>
          <w:szCs w:val="24"/>
        </w:rPr>
        <w:t>ain critical care unit.</w:t>
      </w:r>
    </w:p>
    <w:p w14:paraId="29E8018C" w14:textId="77777777" w:rsidR="008E36FF" w:rsidRDefault="008E36FF">
      <w:pPr>
        <w:pStyle w:val="BodyText"/>
        <w:spacing w:before="9"/>
      </w:pPr>
    </w:p>
    <w:p w14:paraId="1BDB771E" w14:textId="41042F3E" w:rsidR="008E36FF" w:rsidRPr="003754D8" w:rsidRDefault="002E3511" w:rsidP="00066A4E">
      <w:pPr>
        <w:spacing w:line="360" w:lineRule="auto"/>
        <w:rPr>
          <w:b/>
          <w:bCs/>
          <w:sz w:val="24"/>
          <w:szCs w:val="24"/>
        </w:rPr>
      </w:pPr>
      <w:r w:rsidRPr="007233F2">
        <w:rPr>
          <w:b/>
          <w:bCs/>
          <w:sz w:val="24"/>
          <w:szCs w:val="24"/>
        </w:rPr>
        <w:t>Demographic characteristics</w:t>
      </w:r>
      <w:r w:rsidR="003754D8">
        <w:rPr>
          <w:b/>
          <w:bCs/>
          <w:sz w:val="24"/>
          <w:szCs w:val="24"/>
        </w:rPr>
        <w:t xml:space="preserve">: </w:t>
      </w:r>
      <w:r w:rsidRPr="007233F2">
        <w:rPr>
          <w:sz w:val="24"/>
          <w:szCs w:val="24"/>
        </w:rPr>
        <w:t xml:space="preserve">Demographically, the present study recruited 77 (68.1%) males and 36 (31.9%) females. </w:t>
      </w:r>
      <w:r w:rsidR="003754D8" w:rsidRPr="007233F2">
        <w:rPr>
          <w:sz w:val="24"/>
          <w:szCs w:val="24"/>
        </w:rPr>
        <w:t>Most</w:t>
      </w:r>
      <w:r w:rsidRPr="007233F2">
        <w:rPr>
          <w:sz w:val="24"/>
          <w:szCs w:val="24"/>
        </w:rPr>
        <w:t xml:space="preserve"> patients were aged between 21 to 40 </w:t>
      </w:r>
      <w:r w:rsidR="00D110C5" w:rsidRPr="007233F2">
        <w:rPr>
          <w:sz w:val="24"/>
          <w:szCs w:val="24"/>
        </w:rPr>
        <w:t>years,</w:t>
      </w:r>
      <w:r w:rsidRPr="007233F2">
        <w:rPr>
          <w:sz w:val="24"/>
          <w:szCs w:val="24"/>
        </w:rPr>
        <w:t xml:space="preserve"> where the mean age was 37.0 (SD 20.8), and the minimum and maximum age being 5 months and 88.0 years.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5"/>
        <w:gridCol w:w="1366"/>
        <w:gridCol w:w="1784"/>
        <w:gridCol w:w="1890"/>
        <w:gridCol w:w="1440"/>
      </w:tblGrid>
      <w:tr w:rsidR="003C1B3E" w:rsidRPr="009E0CBD" w14:paraId="653648EC" w14:textId="77777777" w:rsidTr="008A2ABD">
        <w:trPr>
          <w:trHeight w:val="378"/>
          <w:jc w:val="center"/>
        </w:trPr>
        <w:tc>
          <w:tcPr>
            <w:tcW w:w="7825" w:type="dxa"/>
            <w:gridSpan w:val="5"/>
          </w:tcPr>
          <w:p w14:paraId="12411103" w14:textId="6ED7C9F2" w:rsidR="003C1B3E" w:rsidRPr="009E0CBD" w:rsidRDefault="003C1B3E" w:rsidP="005C39E1">
            <w:pPr>
              <w:pStyle w:val="TableParagraph"/>
              <w:spacing w:line="247" w:lineRule="exact"/>
              <w:ind w:left="6"/>
              <w:jc w:val="center"/>
              <w:rPr>
                <w:sz w:val="24"/>
                <w:szCs w:val="24"/>
              </w:rPr>
            </w:pPr>
            <w:r w:rsidRPr="009E0CBD">
              <w:rPr>
                <w:sz w:val="24"/>
                <w:szCs w:val="24"/>
              </w:rPr>
              <w:t>Pressure</w:t>
            </w:r>
            <w:r w:rsidRPr="009E0CBD">
              <w:rPr>
                <w:spacing w:val="-2"/>
                <w:sz w:val="24"/>
                <w:szCs w:val="24"/>
              </w:rPr>
              <w:t xml:space="preserve"> </w:t>
            </w:r>
            <w:r w:rsidR="008A2ABD" w:rsidRPr="009E0CBD">
              <w:rPr>
                <w:spacing w:val="-2"/>
                <w:sz w:val="24"/>
                <w:szCs w:val="24"/>
              </w:rPr>
              <w:t>u</w:t>
            </w:r>
            <w:r w:rsidRPr="009E0CBD">
              <w:rPr>
                <w:spacing w:val="-2"/>
                <w:sz w:val="24"/>
                <w:szCs w:val="24"/>
              </w:rPr>
              <w:t>lcer</w:t>
            </w:r>
          </w:p>
        </w:tc>
      </w:tr>
      <w:tr w:rsidR="003C1B3E" w:rsidRPr="009E0CBD" w14:paraId="53EA03CA" w14:textId="77777777" w:rsidTr="008A2ABD">
        <w:trPr>
          <w:trHeight w:val="690"/>
          <w:jc w:val="center"/>
        </w:trPr>
        <w:tc>
          <w:tcPr>
            <w:tcW w:w="2711" w:type="dxa"/>
            <w:gridSpan w:val="2"/>
          </w:tcPr>
          <w:p w14:paraId="6E9885B6" w14:textId="77777777" w:rsidR="003C1B3E" w:rsidRPr="009E0CBD" w:rsidRDefault="003C1B3E" w:rsidP="005C39E1">
            <w:pPr>
              <w:pStyle w:val="TableParagraph"/>
              <w:spacing w:line="275" w:lineRule="exact"/>
              <w:ind w:left="439"/>
              <w:rPr>
                <w:b/>
                <w:sz w:val="24"/>
                <w:szCs w:val="24"/>
              </w:rPr>
            </w:pPr>
            <w:r w:rsidRPr="009E0CBD">
              <w:rPr>
                <w:b/>
                <w:sz w:val="24"/>
                <w:szCs w:val="24"/>
              </w:rPr>
              <w:t>Yes</w:t>
            </w:r>
            <w:r w:rsidRPr="009E0CBD">
              <w:rPr>
                <w:b/>
                <w:spacing w:val="-2"/>
                <w:sz w:val="24"/>
                <w:szCs w:val="24"/>
              </w:rPr>
              <w:t xml:space="preserve"> (n=12)</w:t>
            </w:r>
          </w:p>
        </w:tc>
        <w:tc>
          <w:tcPr>
            <w:tcW w:w="1784" w:type="dxa"/>
          </w:tcPr>
          <w:p w14:paraId="6C4E7A3F" w14:textId="77777777" w:rsidR="003C1B3E" w:rsidRPr="009E0CBD" w:rsidRDefault="003C1B3E" w:rsidP="005C39E1">
            <w:pPr>
              <w:pStyle w:val="TableParagraph"/>
              <w:spacing w:line="228" w:lineRule="exact"/>
              <w:ind w:left="7" w:right="2"/>
              <w:jc w:val="center"/>
              <w:rPr>
                <w:b/>
                <w:sz w:val="24"/>
                <w:szCs w:val="24"/>
              </w:rPr>
            </w:pPr>
            <w:r w:rsidRPr="009E0CBD">
              <w:rPr>
                <w:b/>
                <w:spacing w:val="-5"/>
                <w:sz w:val="24"/>
                <w:szCs w:val="24"/>
              </w:rPr>
              <w:t>No</w:t>
            </w:r>
          </w:p>
          <w:p w14:paraId="19B4A8B8" w14:textId="77777777" w:rsidR="003C1B3E" w:rsidRPr="009E0CBD" w:rsidRDefault="003C1B3E" w:rsidP="005C39E1">
            <w:pPr>
              <w:pStyle w:val="TableParagraph"/>
              <w:spacing w:before="115"/>
              <w:ind w:left="7" w:right="5"/>
              <w:jc w:val="center"/>
              <w:rPr>
                <w:b/>
                <w:sz w:val="24"/>
                <w:szCs w:val="24"/>
              </w:rPr>
            </w:pPr>
            <w:r w:rsidRPr="009E0CBD">
              <w:rPr>
                <w:b/>
                <w:spacing w:val="-2"/>
                <w:sz w:val="24"/>
                <w:szCs w:val="24"/>
              </w:rPr>
              <w:t>(n=72)</w:t>
            </w:r>
          </w:p>
        </w:tc>
        <w:tc>
          <w:tcPr>
            <w:tcW w:w="1890" w:type="dxa"/>
          </w:tcPr>
          <w:p w14:paraId="5923FB4A" w14:textId="4187DC08" w:rsidR="003C1B3E" w:rsidRPr="009E0CBD" w:rsidRDefault="003C1B3E" w:rsidP="008A2ABD">
            <w:pPr>
              <w:pStyle w:val="TableParagraph"/>
              <w:spacing w:line="228" w:lineRule="exact"/>
              <w:ind w:left="4" w:right="3"/>
              <w:rPr>
                <w:b/>
                <w:sz w:val="24"/>
                <w:szCs w:val="24"/>
              </w:rPr>
            </w:pPr>
            <w:r w:rsidRPr="009E0CBD">
              <w:rPr>
                <w:b/>
                <w:sz w:val="24"/>
                <w:szCs w:val="24"/>
              </w:rPr>
              <w:t>OR</w:t>
            </w:r>
            <w:r w:rsidRPr="009E0CBD">
              <w:rPr>
                <w:b/>
                <w:spacing w:val="-3"/>
                <w:sz w:val="24"/>
                <w:szCs w:val="24"/>
              </w:rPr>
              <w:t xml:space="preserve"> </w:t>
            </w:r>
            <w:r w:rsidRPr="009E0CBD">
              <w:rPr>
                <w:b/>
                <w:spacing w:val="-4"/>
                <w:sz w:val="24"/>
                <w:szCs w:val="24"/>
              </w:rPr>
              <w:t>(95%</w:t>
            </w:r>
            <w:r w:rsidR="008A2ABD" w:rsidRPr="009E0CBD">
              <w:rPr>
                <w:b/>
                <w:sz w:val="24"/>
                <w:szCs w:val="24"/>
              </w:rPr>
              <w:t xml:space="preserve"> </w:t>
            </w:r>
            <w:r w:rsidRPr="009E0CBD">
              <w:rPr>
                <w:b/>
                <w:spacing w:val="-5"/>
                <w:sz w:val="24"/>
                <w:szCs w:val="24"/>
              </w:rPr>
              <w:t>CI)</w:t>
            </w:r>
          </w:p>
        </w:tc>
        <w:tc>
          <w:tcPr>
            <w:tcW w:w="1440" w:type="dxa"/>
          </w:tcPr>
          <w:p w14:paraId="546C2591" w14:textId="77777777" w:rsidR="003C1B3E" w:rsidRPr="009E0CBD" w:rsidRDefault="003C1B3E" w:rsidP="005C39E1">
            <w:pPr>
              <w:pStyle w:val="TableParagraph"/>
              <w:spacing w:line="228" w:lineRule="exact"/>
              <w:ind w:left="5" w:right="3"/>
              <w:jc w:val="center"/>
              <w:rPr>
                <w:b/>
                <w:sz w:val="24"/>
                <w:szCs w:val="24"/>
              </w:rPr>
            </w:pPr>
            <w:r w:rsidRPr="009E0CBD">
              <w:rPr>
                <w:b/>
                <w:spacing w:val="-2"/>
                <w:sz w:val="24"/>
                <w:szCs w:val="24"/>
              </w:rPr>
              <w:t>p-</w:t>
            </w:r>
            <w:r w:rsidRPr="009E0CBD">
              <w:rPr>
                <w:b/>
                <w:spacing w:val="-4"/>
                <w:sz w:val="24"/>
                <w:szCs w:val="24"/>
              </w:rPr>
              <w:t>value</w:t>
            </w:r>
          </w:p>
        </w:tc>
      </w:tr>
      <w:tr w:rsidR="003C1B3E" w:rsidRPr="009E0CBD" w14:paraId="2B97FD5C" w14:textId="77777777" w:rsidTr="008A2ABD">
        <w:trPr>
          <w:trHeight w:val="298"/>
          <w:jc w:val="center"/>
        </w:trPr>
        <w:tc>
          <w:tcPr>
            <w:tcW w:w="2711" w:type="dxa"/>
            <w:gridSpan w:val="2"/>
            <w:tcBorders>
              <w:bottom w:val="nil"/>
            </w:tcBorders>
          </w:tcPr>
          <w:p w14:paraId="53A04D99" w14:textId="77777777" w:rsidR="003C1B3E" w:rsidRPr="009E0CBD" w:rsidRDefault="003C1B3E" w:rsidP="005C39E1">
            <w:pPr>
              <w:pStyle w:val="TableParagraph"/>
              <w:spacing w:line="228" w:lineRule="exact"/>
              <w:ind w:left="365"/>
              <w:rPr>
                <w:bCs/>
                <w:sz w:val="24"/>
                <w:szCs w:val="24"/>
              </w:rPr>
            </w:pPr>
            <w:r w:rsidRPr="009E0CBD">
              <w:rPr>
                <w:bCs/>
                <w:sz w:val="24"/>
                <w:szCs w:val="24"/>
              </w:rPr>
              <w:t>Age,</w:t>
            </w:r>
            <w:r w:rsidRPr="009E0CBD">
              <w:rPr>
                <w:bCs/>
                <w:spacing w:val="-4"/>
                <w:sz w:val="24"/>
                <w:szCs w:val="24"/>
              </w:rPr>
              <w:t xml:space="preserve"> </w:t>
            </w:r>
            <w:proofErr w:type="spellStart"/>
            <w:r w:rsidRPr="009E0CBD">
              <w:rPr>
                <w:bCs/>
                <w:spacing w:val="-2"/>
                <w:sz w:val="24"/>
                <w:szCs w:val="24"/>
              </w:rPr>
              <w:t>mean±SD</w:t>
            </w:r>
            <w:proofErr w:type="spellEnd"/>
          </w:p>
        </w:tc>
        <w:tc>
          <w:tcPr>
            <w:tcW w:w="1784" w:type="dxa"/>
            <w:tcBorders>
              <w:bottom w:val="nil"/>
            </w:tcBorders>
          </w:tcPr>
          <w:p w14:paraId="47CDD207" w14:textId="77777777" w:rsidR="003C1B3E" w:rsidRPr="009E0CBD" w:rsidRDefault="003C1B3E" w:rsidP="005C39E1">
            <w:pPr>
              <w:pStyle w:val="TableParagraph"/>
              <w:spacing w:line="228" w:lineRule="exact"/>
              <w:ind w:left="7"/>
              <w:jc w:val="center"/>
              <w:rPr>
                <w:bCs/>
                <w:sz w:val="24"/>
                <w:szCs w:val="24"/>
              </w:rPr>
            </w:pPr>
            <w:r w:rsidRPr="009E0CBD">
              <w:rPr>
                <w:bCs/>
                <w:spacing w:val="-2"/>
                <w:sz w:val="24"/>
                <w:szCs w:val="24"/>
              </w:rPr>
              <w:t>40.0±23.</w:t>
            </w:r>
          </w:p>
        </w:tc>
        <w:tc>
          <w:tcPr>
            <w:tcW w:w="1890" w:type="dxa"/>
            <w:tcBorders>
              <w:bottom w:val="nil"/>
            </w:tcBorders>
          </w:tcPr>
          <w:p w14:paraId="3DFF4284" w14:textId="77777777" w:rsidR="003C1B3E" w:rsidRPr="009E0CBD" w:rsidRDefault="003C1B3E" w:rsidP="005C39E1">
            <w:pPr>
              <w:pStyle w:val="TableParagraph"/>
              <w:spacing w:line="228" w:lineRule="exact"/>
              <w:ind w:left="106"/>
              <w:rPr>
                <w:bCs/>
                <w:sz w:val="24"/>
                <w:szCs w:val="24"/>
              </w:rPr>
            </w:pPr>
            <w:r w:rsidRPr="009E0CBD">
              <w:rPr>
                <w:bCs/>
                <w:sz w:val="24"/>
                <w:szCs w:val="24"/>
              </w:rPr>
              <w:t>1.00</w:t>
            </w:r>
            <w:r w:rsidRPr="009E0CBD">
              <w:rPr>
                <w:bCs/>
                <w:spacing w:val="-3"/>
                <w:sz w:val="24"/>
                <w:szCs w:val="24"/>
              </w:rPr>
              <w:t xml:space="preserve"> </w:t>
            </w:r>
            <w:r w:rsidRPr="009E0CBD">
              <w:rPr>
                <w:bCs/>
                <w:spacing w:val="-2"/>
                <w:sz w:val="24"/>
                <w:szCs w:val="24"/>
              </w:rPr>
              <w:t>(0.98</w:t>
            </w:r>
          </w:p>
        </w:tc>
        <w:tc>
          <w:tcPr>
            <w:tcW w:w="1440" w:type="dxa"/>
            <w:tcBorders>
              <w:bottom w:val="nil"/>
            </w:tcBorders>
          </w:tcPr>
          <w:p w14:paraId="04A791FB" w14:textId="77777777" w:rsidR="003C1B3E" w:rsidRPr="009E0CBD" w:rsidRDefault="003C1B3E" w:rsidP="005C39E1">
            <w:pPr>
              <w:pStyle w:val="TableParagraph"/>
              <w:spacing w:line="247" w:lineRule="exact"/>
              <w:ind w:left="5"/>
              <w:jc w:val="center"/>
              <w:rPr>
                <w:bCs/>
                <w:sz w:val="24"/>
                <w:szCs w:val="24"/>
              </w:rPr>
            </w:pPr>
            <w:r w:rsidRPr="009E0CBD">
              <w:rPr>
                <w:bCs/>
                <w:spacing w:val="-2"/>
                <w:sz w:val="24"/>
                <w:szCs w:val="24"/>
              </w:rPr>
              <w:t>0.509</w:t>
            </w:r>
          </w:p>
        </w:tc>
      </w:tr>
      <w:tr w:rsidR="003C1B3E" w:rsidRPr="009E0CBD" w14:paraId="09581707" w14:textId="77777777" w:rsidTr="008A2ABD">
        <w:trPr>
          <w:trHeight w:val="389"/>
          <w:jc w:val="center"/>
        </w:trPr>
        <w:tc>
          <w:tcPr>
            <w:tcW w:w="2711" w:type="dxa"/>
            <w:gridSpan w:val="2"/>
            <w:tcBorders>
              <w:top w:val="nil"/>
            </w:tcBorders>
          </w:tcPr>
          <w:p w14:paraId="00DF8E96" w14:textId="77777777" w:rsidR="003C1B3E" w:rsidRPr="009E0CBD" w:rsidRDefault="003C1B3E" w:rsidP="005C39E1">
            <w:pPr>
              <w:pStyle w:val="TableParagraph"/>
              <w:rPr>
                <w:bCs/>
                <w:sz w:val="24"/>
                <w:szCs w:val="24"/>
              </w:rPr>
            </w:pPr>
          </w:p>
        </w:tc>
        <w:tc>
          <w:tcPr>
            <w:tcW w:w="1784" w:type="dxa"/>
            <w:tcBorders>
              <w:top w:val="nil"/>
            </w:tcBorders>
          </w:tcPr>
          <w:p w14:paraId="1B6DD401" w14:textId="77777777" w:rsidR="003C1B3E" w:rsidRPr="009E0CBD" w:rsidRDefault="003C1B3E" w:rsidP="005C39E1">
            <w:pPr>
              <w:pStyle w:val="TableParagraph"/>
              <w:spacing w:before="42"/>
              <w:ind w:left="7" w:right="2"/>
              <w:jc w:val="center"/>
              <w:rPr>
                <w:bCs/>
                <w:sz w:val="24"/>
                <w:szCs w:val="24"/>
              </w:rPr>
            </w:pPr>
            <w:r w:rsidRPr="009E0CBD">
              <w:rPr>
                <w:bCs/>
                <w:spacing w:val="-10"/>
                <w:sz w:val="24"/>
                <w:szCs w:val="24"/>
              </w:rPr>
              <w:t>2</w:t>
            </w:r>
          </w:p>
        </w:tc>
        <w:tc>
          <w:tcPr>
            <w:tcW w:w="1890" w:type="dxa"/>
            <w:tcBorders>
              <w:top w:val="nil"/>
            </w:tcBorders>
          </w:tcPr>
          <w:p w14:paraId="5F6AF717" w14:textId="77777777" w:rsidR="003C1B3E" w:rsidRPr="009E0CBD" w:rsidRDefault="003C1B3E" w:rsidP="005C39E1">
            <w:pPr>
              <w:pStyle w:val="TableParagraph"/>
              <w:spacing w:before="42"/>
              <w:ind w:left="106"/>
              <w:rPr>
                <w:bCs/>
                <w:sz w:val="24"/>
                <w:szCs w:val="24"/>
              </w:rPr>
            </w:pPr>
            <w:r w:rsidRPr="009E0CBD">
              <w:rPr>
                <w:bCs/>
                <w:sz w:val="24"/>
                <w:szCs w:val="24"/>
              </w:rPr>
              <w:t xml:space="preserve">– </w:t>
            </w:r>
            <w:r w:rsidRPr="009E0CBD">
              <w:rPr>
                <w:bCs/>
                <w:spacing w:val="-2"/>
                <w:sz w:val="24"/>
                <w:szCs w:val="24"/>
              </w:rPr>
              <w:t>1.03)</w:t>
            </w:r>
          </w:p>
        </w:tc>
        <w:tc>
          <w:tcPr>
            <w:tcW w:w="1440" w:type="dxa"/>
            <w:tcBorders>
              <w:top w:val="nil"/>
            </w:tcBorders>
          </w:tcPr>
          <w:p w14:paraId="259612B3" w14:textId="77777777" w:rsidR="003C1B3E" w:rsidRPr="009E0CBD" w:rsidRDefault="003C1B3E" w:rsidP="005C39E1">
            <w:pPr>
              <w:pStyle w:val="TableParagraph"/>
              <w:rPr>
                <w:bCs/>
                <w:sz w:val="24"/>
                <w:szCs w:val="24"/>
              </w:rPr>
            </w:pPr>
          </w:p>
        </w:tc>
      </w:tr>
      <w:tr w:rsidR="003C1B3E" w:rsidRPr="009E0CBD" w14:paraId="442E2C2C" w14:textId="77777777" w:rsidTr="008A2ABD">
        <w:trPr>
          <w:trHeight w:val="296"/>
          <w:jc w:val="center"/>
        </w:trPr>
        <w:tc>
          <w:tcPr>
            <w:tcW w:w="1345" w:type="dxa"/>
            <w:tcBorders>
              <w:bottom w:val="nil"/>
            </w:tcBorders>
          </w:tcPr>
          <w:p w14:paraId="13780B49" w14:textId="77777777" w:rsidR="003C1B3E" w:rsidRPr="009E0CBD" w:rsidRDefault="003C1B3E" w:rsidP="005C39E1">
            <w:pPr>
              <w:pStyle w:val="TableParagraph"/>
              <w:spacing w:line="207" w:lineRule="exact"/>
              <w:ind w:left="108"/>
              <w:rPr>
                <w:bCs/>
                <w:sz w:val="24"/>
                <w:szCs w:val="24"/>
              </w:rPr>
            </w:pPr>
            <w:r w:rsidRPr="009E0CBD">
              <w:rPr>
                <w:bCs/>
                <w:sz w:val="24"/>
                <w:szCs w:val="24"/>
              </w:rPr>
              <w:t>Gender,</w:t>
            </w:r>
            <w:r w:rsidRPr="009E0CBD">
              <w:rPr>
                <w:bCs/>
                <w:spacing w:val="-3"/>
                <w:sz w:val="24"/>
                <w:szCs w:val="24"/>
              </w:rPr>
              <w:t xml:space="preserve"> </w:t>
            </w:r>
            <w:r w:rsidRPr="009E0CBD">
              <w:rPr>
                <w:bCs/>
                <w:spacing w:val="-10"/>
                <w:sz w:val="24"/>
                <w:szCs w:val="24"/>
              </w:rPr>
              <w:t>n</w:t>
            </w:r>
          </w:p>
        </w:tc>
        <w:tc>
          <w:tcPr>
            <w:tcW w:w="1366" w:type="dxa"/>
            <w:tcBorders>
              <w:bottom w:val="nil"/>
            </w:tcBorders>
          </w:tcPr>
          <w:p w14:paraId="7F55BBA5" w14:textId="77777777" w:rsidR="003C1B3E" w:rsidRPr="009E0CBD" w:rsidRDefault="003C1B3E" w:rsidP="005C39E1">
            <w:pPr>
              <w:pStyle w:val="TableParagraph"/>
              <w:spacing w:line="228" w:lineRule="exact"/>
              <w:ind w:left="8"/>
              <w:jc w:val="center"/>
              <w:rPr>
                <w:bCs/>
                <w:sz w:val="24"/>
                <w:szCs w:val="24"/>
              </w:rPr>
            </w:pPr>
            <w:r w:rsidRPr="009E0CBD">
              <w:rPr>
                <w:bCs/>
                <w:spacing w:val="-5"/>
                <w:sz w:val="24"/>
                <w:szCs w:val="24"/>
              </w:rPr>
              <w:t>13</w:t>
            </w:r>
          </w:p>
        </w:tc>
        <w:tc>
          <w:tcPr>
            <w:tcW w:w="1784" w:type="dxa"/>
            <w:tcBorders>
              <w:bottom w:val="nil"/>
            </w:tcBorders>
          </w:tcPr>
          <w:p w14:paraId="170C97C3" w14:textId="77777777" w:rsidR="003C1B3E" w:rsidRPr="009E0CBD" w:rsidRDefault="003C1B3E" w:rsidP="005C39E1">
            <w:pPr>
              <w:pStyle w:val="TableParagraph"/>
              <w:spacing w:line="275" w:lineRule="exact"/>
              <w:ind w:left="7" w:right="1"/>
              <w:jc w:val="center"/>
              <w:rPr>
                <w:bCs/>
                <w:sz w:val="24"/>
                <w:szCs w:val="24"/>
              </w:rPr>
            </w:pPr>
            <w:r w:rsidRPr="009E0CBD">
              <w:rPr>
                <w:bCs/>
                <w:spacing w:val="-5"/>
                <w:sz w:val="24"/>
                <w:szCs w:val="24"/>
              </w:rPr>
              <w:t>64</w:t>
            </w:r>
          </w:p>
        </w:tc>
        <w:tc>
          <w:tcPr>
            <w:tcW w:w="1890" w:type="dxa"/>
            <w:tcBorders>
              <w:bottom w:val="nil"/>
            </w:tcBorders>
          </w:tcPr>
          <w:p w14:paraId="5926E031" w14:textId="77777777" w:rsidR="003C1B3E" w:rsidRPr="009E0CBD" w:rsidRDefault="003C1B3E" w:rsidP="005C39E1">
            <w:pPr>
              <w:pStyle w:val="TableParagraph"/>
              <w:spacing w:line="228" w:lineRule="exact"/>
              <w:ind w:left="154"/>
              <w:rPr>
                <w:bCs/>
                <w:sz w:val="24"/>
                <w:szCs w:val="24"/>
              </w:rPr>
            </w:pPr>
            <w:r w:rsidRPr="009E0CBD">
              <w:rPr>
                <w:bCs/>
                <w:sz w:val="24"/>
                <w:szCs w:val="24"/>
              </w:rPr>
              <w:t>1.63</w:t>
            </w:r>
            <w:r w:rsidRPr="009E0CBD">
              <w:rPr>
                <w:bCs/>
                <w:spacing w:val="-3"/>
                <w:sz w:val="24"/>
                <w:szCs w:val="24"/>
              </w:rPr>
              <w:t xml:space="preserve"> </w:t>
            </w:r>
            <w:r w:rsidRPr="009E0CBD">
              <w:rPr>
                <w:bCs/>
                <w:spacing w:val="-2"/>
                <w:sz w:val="24"/>
                <w:szCs w:val="24"/>
              </w:rPr>
              <w:t>(0.49</w:t>
            </w:r>
          </w:p>
        </w:tc>
        <w:tc>
          <w:tcPr>
            <w:tcW w:w="1440" w:type="dxa"/>
            <w:tcBorders>
              <w:bottom w:val="nil"/>
            </w:tcBorders>
          </w:tcPr>
          <w:p w14:paraId="43739529" w14:textId="77777777" w:rsidR="003C1B3E" w:rsidRPr="009E0CBD" w:rsidRDefault="003C1B3E" w:rsidP="005C39E1">
            <w:pPr>
              <w:pStyle w:val="TableParagraph"/>
              <w:spacing w:line="228" w:lineRule="exact"/>
              <w:ind w:left="5" w:right="3"/>
              <w:jc w:val="center"/>
              <w:rPr>
                <w:bCs/>
                <w:sz w:val="24"/>
                <w:szCs w:val="24"/>
              </w:rPr>
            </w:pPr>
            <w:r w:rsidRPr="009E0CBD">
              <w:rPr>
                <w:bCs/>
                <w:spacing w:val="-2"/>
                <w:sz w:val="24"/>
                <w:szCs w:val="24"/>
              </w:rPr>
              <w:t>0.427</w:t>
            </w:r>
          </w:p>
        </w:tc>
      </w:tr>
      <w:tr w:rsidR="003C1B3E" w:rsidRPr="009E0CBD" w14:paraId="6A3D7B3E" w14:textId="77777777" w:rsidTr="008A2ABD">
        <w:trPr>
          <w:trHeight w:val="531"/>
          <w:jc w:val="center"/>
        </w:trPr>
        <w:tc>
          <w:tcPr>
            <w:tcW w:w="1345" w:type="dxa"/>
            <w:tcBorders>
              <w:top w:val="nil"/>
              <w:bottom w:val="nil"/>
            </w:tcBorders>
          </w:tcPr>
          <w:p w14:paraId="3A616B80" w14:textId="77777777" w:rsidR="003C1B3E" w:rsidRPr="009E0CBD" w:rsidRDefault="003C1B3E" w:rsidP="005C39E1">
            <w:pPr>
              <w:pStyle w:val="TableParagraph"/>
              <w:spacing w:before="13"/>
              <w:ind w:left="108"/>
              <w:rPr>
                <w:bCs/>
                <w:sz w:val="24"/>
                <w:szCs w:val="24"/>
              </w:rPr>
            </w:pPr>
            <w:r w:rsidRPr="009E0CBD">
              <w:rPr>
                <w:bCs/>
                <w:spacing w:val="-2"/>
                <w:sz w:val="24"/>
                <w:szCs w:val="24"/>
              </w:rPr>
              <w:t>(</w:t>
            </w:r>
            <w:proofErr w:type="gramStart"/>
            <w:r w:rsidRPr="009E0CBD">
              <w:rPr>
                <w:bCs/>
                <w:spacing w:val="-2"/>
                <w:sz w:val="24"/>
                <w:szCs w:val="24"/>
              </w:rPr>
              <w:t>%)Male</w:t>
            </w:r>
            <w:proofErr w:type="gramEnd"/>
            <w:r w:rsidRPr="009E0CBD">
              <w:rPr>
                <w:bCs/>
                <w:spacing w:val="-2"/>
                <w:sz w:val="24"/>
                <w:szCs w:val="24"/>
              </w:rPr>
              <w:t>/</w:t>
            </w:r>
          </w:p>
        </w:tc>
        <w:tc>
          <w:tcPr>
            <w:tcW w:w="1366" w:type="dxa"/>
            <w:tcBorders>
              <w:top w:val="nil"/>
            </w:tcBorders>
          </w:tcPr>
          <w:p w14:paraId="4665ED55" w14:textId="77777777" w:rsidR="003C1B3E" w:rsidRPr="009E0CBD" w:rsidRDefault="003C1B3E" w:rsidP="005C39E1">
            <w:pPr>
              <w:pStyle w:val="TableParagraph"/>
              <w:spacing w:before="46"/>
              <w:ind w:left="8" w:right="2"/>
              <w:jc w:val="center"/>
              <w:rPr>
                <w:bCs/>
                <w:sz w:val="24"/>
                <w:szCs w:val="24"/>
              </w:rPr>
            </w:pPr>
            <w:r w:rsidRPr="009E0CBD">
              <w:rPr>
                <w:bCs/>
                <w:spacing w:val="-2"/>
                <w:sz w:val="24"/>
                <w:szCs w:val="24"/>
              </w:rPr>
              <w:t>(76.5)</w:t>
            </w:r>
          </w:p>
        </w:tc>
        <w:tc>
          <w:tcPr>
            <w:tcW w:w="1784" w:type="dxa"/>
            <w:tcBorders>
              <w:top w:val="nil"/>
            </w:tcBorders>
          </w:tcPr>
          <w:p w14:paraId="4F4EBBEE" w14:textId="77777777" w:rsidR="003C1B3E" w:rsidRPr="009E0CBD" w:rsidRDefault="003C1B3E" w:rsidP="005C39E1">
            <w:pPr>
              <w:pStyle w:val="TableParagraph"/>
              <w:spacing w:before="117"/>
              <w:ind w:left="7" w:right="3"/>
              <w:jc w:val="center"/>
              <w:rPr>
                <w:bCs/>
                <w:sz w:val="24"/>
                <w:szCs w:val="24"/>
              </w:rPr>
            </w:pPr>
            <w:r w:rsidRPr="009E0CBD">
              <w:rPr>
                <w:bCs/>
                <w:spacing w:val="-2"/>
                <w:sz w:val="24"/>
                <w:szCs w:val="24"/>
              </w:rPr>
              <w:t>(66.7)</w:t>
            </w:r>
          </w:p>
        </w:tc>
        <w:tc>
          <w:tcPr>
            <w:tcW w:w="1890" w:type="dxa"/>
            <w:tcBorders>
              <w:top w:val="nil"/>
            </w:tcBorders>
          </w:tcPr>
          <w:p w14:paraId="1A8C8270" w14:textId="77777777" w:rsidR="003C1B3E" w:rsidRPr="009E0CBD" w:rsidRDefault="003C1B3E" w:rsidP="005C39E1">
            <w:pPr>
              <w:pStyle w:val="TableParagraph"/>
              <w:spacing w:before="46"/>
              <w:ind w:left="281"/>
              <w:rPr>
                <w:bCs/>
                <w:sz w:val="24"/>
                <w:szCs w:val="24"/>
              </w:rPr>
            </w:pPr>
            <w:r w:rsidRPr="009E0CBD">
              <w:rPr>
                <w:bCs/>
                <w:sz w:val="24"/>
                <w:szCs w:val="24"/>
              </w:rPr>
              <w:t xml:space="preserve">– </w:t>
            </w:r>
            <w:r w:rsidRPr="009E0CBD">
              <w:rPr>
                <w:bCs/>
                <w:spacing w:val="-2"/>
                <w:sz w:val="24"/>
                <w:szCs w:val="24"/>
              </w:rPr>
              <w:t>5.39)</w:t>
            </w:r>
          </w:p>
        </w:tc>
        <w:tc>
          <w:tcPr>
            <w:tcW w:w="1440" w:type="dxa"/>
            <w:tcBorders>
              <w:top w:val="nil"/>
              <w:bottom w:val="nil"/>
            </w:tcBorders>
          </w:tcPr>
          <w:p w14:paraId="1B74C886" w14:textId="77777777" w:rsidR="003C1B3E" w:rsidRPr="009E0CBD" w:rsidRDefault="003C1B3E" w:rsidP="005C39E1">
            <w:pPr>
              <w:pStyle w:val="TableParagraph"/>
              <w:rPr>
                <w:bCs/>
                <w:sz w:val="24"/>
                <w:szCs w:val="24"/>
              </w:rPr>
            </w:pPr>
          </w:p>
        </w:tc>
      </w:tr>
      <w:tr w:rsidR="003C1B3E" w:rsidRPr="009E0CBD" w14:paraId="43BA9303" w14:textId="77777777" w:rsidTr="008A2ABD">
        <w:trPr>
          <w:trHeight w:val="513"/>
          <w:jc w:val="center"/>
        </w:trPr>
        <w:tc>
          <w:tcPr>
            <w:tcW w:w="1345" w:type="dxa"/>
            <w:tcBorders>
              <w:top w:val="nil"/>
            </w:tcBorders>
          </w:tcPr>
          <w:p w14:paraId="53ADED10" w14:textId="77777777" w:rsidR="003C1B3E" w:rsidRPr="009E0CBD" w:rsidRDefault="003C1B3E" w:rsidP="005C39E1">
            <w:pPr>
              <w:pStyle w:val="TableParagraph"/>
              <w:spacing w:before="130"/>
              <w:ind w:left="108"/>
              <w:rPr>
                <w:bCs/>
                <w:sz w:val="24"/>
                <w:szCs w:val="24"/>
              </w:rPr>
            </w:pPr>
            <w:r w:rsidRPr="009E0CBD">
              <w:rPr>
                <w:bCs/>
                <w:spacing w:val="-2"/>
                <w:sz w:val="24"/>
                <w:szCs w:val="24"/>
              </w:rPr>
              <w:t>Female</w:t>
            </w:r>
          </w:p>
        </w:tc>
        <w:tc>
          <w:tcPr>
            <w:tcW w:w="1366" w:type="dxa"/>
          </w:tcPr>
          <w:p w14:paraId="526C5C19" w14:textId="77777777" w:rsidR="003C1B3E" w:rsidRPr="009E0CBD" w:rsidRDefault="003C1B3E" w:rsidP="005C39E1">
            <w:pPr>
              <w:pStyle w:val="TableParagraph"/>
              <w:ind w:left="8"/>
              <w:jc w:val="center"/>
              <w:rPr>
                <w:bCs/>
                <w:sz w:val="24"/>
                <w:szCs w:val="24"/>
              </w:rPr>
            </w:pPr>
            <w:r w:rsidRPr="009E0CBD">
              <w:rPr>
                <w:bCs/>
                <w:sz w:val="24"/>
                <w:szCs w:val="24"/>
              </w:rPr>
              <w:t xml:space="preserve">4 </w:t>
            </w:r>
            <w:r w:rsidRPr="009E0CBD">
              <w:rPr>
                <w:bCs/>
                <w:spacing w:val="-2"/>
                <w:sz w:val="24"/>
                <w:szCs w:val="24"/>
              </w:rPr>
              <w:t>(23.5)</w:t>
            </w:r>
          </w:p>
        </w:tc>
        <w:tc>
          <w:tcPr>
            <w:tcW w:w="1784" w:type="dxa"/>
          </w:tcPr>
          <w:p w14:paraId="22160A65" w14:textId="77777777" w:rsidR="003C1B3E" w:rsidRPr="009E0CBD" w:rsidRDefault="003C1B3E" w:rsidP="005C39E1">
            <w:pPr>
              <w:pStyle w:val="TableParagraph"/>
              <w:ind w:left="7" w:right="1"/>
              <w:jc w:val="center"/>
              <w:rPr>
                <w:bCs/>
                <w:sz w:val="24"/>
                <w:szCs w:val="24"/>
              </w:rPr>
            </w:pPr>
            <w:r w:rsidRPr="009E0CBD">
              <w:rPr>
                <w:bCs/>
                <w:sz w:val="24"/>
                <w:szCs w:val="24"/>
              </w:rPr>
              <w:t xml:space="preserve">32 </w:t>
            </w:r>
            <w:r w:rsidRPr="009E0CBD">
              <w:rPr>
                <w:bCs/>
                <w:spacing w:val="-2"/>
                <w:sz w:val="24"/>
                <w:szCs w:val="24"/>
              </w:rPr>
              <w:t>(33.3)</w:t>
            </w:r>
          </w:p>
        </w:tc>
        <w:tc>
          <w:tcPr>
            <w:tcW w:w="1890" w:type="dxa"/>
          </w:tcPr>
          <w:p w14:paraId="429979F7" w14:textId="77777777" w:rsidR="003C1B3E" w:rsidRPr="009E0CBD" w:rsidRDefault="003C1B3E" w:rsidP="005C39E1">
            <w:pPr>
              <w:pStyle w:val="TableParagraph"/>
              <w:ind w:left="137"/>
              <w:rPr>
                <w:bCs/>
                <w:sz w:val="24"/>
                <w:szCs w:val="24"/>
              </w:rPr>
            </w:pPr>
            <w:r w:rsidRPr="009E0CBD">
              <w:rPr>
                <w:bCs/>
                <w:spacing w:val="-2"/>
                <w:sz w:val="24"/>
                <w:szCs w:val="24"/>
              </w:rPr>
              <w:t>Reference</w:t>
            </w:r>
          </w:p>
        </w:tc>
        <w:tc>
          <w:tcPr>
            <w:tcW w:w="1440" w:type="dxa"/>
            <w:tcBorders>
              <w:top w:val="nil"/>
            </w:tcBorders>
          </w:tcPr>
          <w:p w14:paraId="14E8D831" w14:textId="77777777" w:rsidR="003C1B3E" w:rsidRPr="009E0CBD" w:rsidRDefault="003C1B3E" w:rsidP="005C39E1">
            <w:pPr>
              <w:pStyle w:val="TableParagraph"/>
              <w:rPr>
                <w:bCs/>
                <w:sz w:val="24"/>
                <w:szCs w:val="24"/>
              </w:rPr>
            </w:pPr>
          </w:p>
        </w:tc>
      </w:tr>
    </w:tbl>
    <w:p w14:paraId="2DDFD887" w14:textId="6FA75EDE" w:rsidR="003C1B3E" w:rsidRDefault="003C1B3E" w:rsidP="009E0CBD">
      <w:pPr>
        <w:jc w:val="center"/>
        <w:rPr>
          <w:bCs/>
          <w:spacing w:val="-2"/>
        </w:rPr>
      </w:pPr>
      <w:r w:rsidRPr="003C1B3E">
        <w:rPr>
          <w:bCs/>
        </w:rPr>
        <w:t>Table</w:t>
      </w:r>
      <w:r>
        <w:rPr>
          <w:bCs/>
        </w:rPr>
        <w:t xml:space="preserve"> </w:t>
      </w:r>
      <w:r w:rsidRPr="003C1B3E">
        <w:rPr>
          <w:bCs/>
        </w:rPr>
        <w:t>1:</w:t>
      </w:r>
      <w:r w:rsidRPr="003C1B3E">
        <w:rPr>
          <w:bCs/>
          <w:spacing w:val="-6"/>
        </w:rPr>
        <w:t xml:space="preserve"> </w:t>
      </w:r>
      <w:r w:rsidRPr="003C1B3E">
        <w:rPr>
          <w:bCs/>
        </w:rPr>
        <w:t>Demographic</w:t>
      </w:r>
      <w:r w:rsidRPr="003C1B3E">
        <w:rPr>
          <w:bCs/>
          <w:spacing w:val="-5"/>
        </w:rPr>
        <w:t xml:space="preserve"> </w:t>
      </w:r>
      <w:r w:rsidRPr="003C1B3E">
        <w:rPr>
          <w:bCs/>
          <w:spacing w:val="-2"/>
        </w:rPr>
        <w:t>characteristics</w:t>
      </w:r>
    </w:p>
    <w:p w14:paraId="6E8CEEA6" w14:textId="77777777" w:rsidR="001374DA" w:rsidRDefault="001374DA" w:rsidP="003C1B3E">
      <w:pPr>
        <w:ind w:left="5468"/>
        <w:rPr>
          <w:bCs/>
          <w:spacing w:val="-2"/>
        </w:rPr>
      </w:pPr>
    </w:p>
    <w:p w14:paraId="5003DE71" w14:textId="3ADD5181" w:rsidR="001374DA" w:rsidRDefault="001374DA" w:rsidP="001374DA">
      <w:pPr>
        <w:pStyle w:val="BodyText"/>
        <w:spacing w:before="137" w:line="360" w:lineRule="auto"/>
        <w:ind w:left="576" w:right="714"/>
        <w:jc w:val="both"/>
      </w:pPr>
      <w:r>
        <w:t xml:space="preserve">There was a difference in the odds and no </w:t>
      </w:r>
      <w:r>
        <w:t>statistical</w:t>
      </w:r>
      <w:r>
        <w:rPr>
          <w:spacing w:val="-8"/>
        </w:rPr>
        <w:t xml:space="preserve"> </w:t>
      </w:r>
      <w:r>
        <w:t>differences</w:t>
      </w:r>
      <w:r>
        <w:rPr>
          <w:spacing w:val="-8"/>
        </w:rPr>
        <w:t xml:space="preserve"> </w:t>
      </w:r>
      <w:r>
        <w:t>(p=0.509)</w:t>
      </w:r>
      <w:r>
        <w:rPr>
          <w:spacing w:val="-7"/>
        </w:rPr>
        <w:t xml:space="preserve"> </w:t>
      </w:r>
      <w:r>
        <w:t>for</w:t>
      </w:r>
      <w:r>
        <w:rPr>
          <w:spacing w:val="-10"/>
        </w:rPr>
        <w:t xml:space="preserve"> </w:t>
      </w:r>
      <w:r>
        <w:t>age</w:t>
      </w:r>
      <w:r>
        <w:rPr>
          <w:spacing w:val="-9"/>
        </w:rPr>
        <w:t xml:space="preserve"> </w:t>
      </w:r>
      <w:r>
        <w:t xml:space="preserve">and development of pressure ulcer, and on gender the odds of developing pressure </w:t>
      </w:r>
      <w:r>
        <w:rPr>
          <w:spacing w:val="-2"/>
        </w:rPr>
        <w:t>ulcer</w:t>
      </w:r>
      <w:r>
        <w:rPr>
          <w:spacing w:val="-11"/>
        </w:rPr>
        <w:t xml:space="preserve"> </w:t>
      </w:r>
      <w:r w:rsidR="009E0CBD">
        <w:rPr>
          <w:spacing w:val="-2"/>
        </w:rPr>
        <w:t>were</w:t>
      </w:r>
      <w:r>
        <w:rPr>
          <w:spacing w:val="-10"/>
        </w:rPr>
        <w:t xml:space="preserve"> </w:t>
      </w:r>
      <w:r>
        <w:rPr>
          <w:spacing w:val="-2"/>
        </w:rPr>
        <w:t>1.63</w:t>
      </w:r>
      <w:r>
        <w:rPr>
          <w:spacing w:val="-10"/>
        </w:rPr>
        <w:t xml:space="preserve"> </w:t>
      </w:r>
      <w:r>
        <w:rPr>
          <w:spacing w:val="-2"/>
        </w:rPr>
        <w:t>times</w:t>
      </w:r>
      <w:r>
        <w:rPr>
          <w:spacing w:val="-10"/>
        </w:rPr>
        <w:t xml:space="preserve"> </w:t>
      </w:r>
      <w:r>
        <w:rPr>
          <w:spacing w:val="-2"/>
        </w:rPr>
        <w:t>more</w:t>
      </w:r>
      <w:r>
        <w:rPr>
          <w:spacing w:val="-11"/>
        </w:rPr>
        <w:t xml:space="preserve"> </w:t>
      </w:r>
      <w:r>
        <w:rPr>
          <w:spacing w:val="-2"/>
        </w:rPr>
        <w:t>for</w:t>
      </w:r>
      <w:r>
        <w:rPr>
          <w:spacing w:val="-11"/>
        </w:rPr>
        <w:t xml:space="preserve"> </w:t>
      </w:r>
      <w:r>
        <w:rPr>
          <w:spacing w:val="-2"/>
        </w:rPr>
        <w:t>males</w:t>
      </w:r>
      <w:r>
        <w:rPr>
          <w:spacing w:val="-10"/>
        </w:rPr>
        <w:t xml:space="preserve"> </w:t>
      </w:r>
      <w:r>
        <w:rPr>
          <w:spacing w:val="-2"/>
        </w:rPr>
        <w:t>than</w:t>
      </w:r>
      <w:r>
        <w:rPr>
          <w:spacing w:val="-10"/>
        </w:rPr>
        <w:t xml:space="preserve"> </w:t>
      </w:r>
      <w:r>
        <w:rPr>
          <w:spacing w:val="-2"/>
        </w:rPr>
        <w:t xml:space="preserve">for </w:t>
      </w:r>
      <w:r>
        <w:t>female, but there was no statistical association (p=0.427).</w:t>
      </w:r>
    </w:p>
    <w:p w14:paraId="334574BB" w14:textId="77777777" w:rsidR="008E36FF" w:rsidRDefault="008E36FF">
      <w:pPr>
        <w:pStyle w:val="BodyText"/>
        <w:rPr>
          <w:b/>
          <w:sz w:val="20"/>
        </w:rPr>
      </w:pPr>
    </w:p>
    <w:p w14:paraId="0A9C0234" w14:textId="7CD1ED9D" w:rsidR="008E36FF" w:rsidRDefault="009E0CBD">
      <w:pPr>
        <w:pStyle w:val="BodyText"/>
        <w:rPr>
          <w:b/>
          <w:sz w:val="20"/>
        </w:rPr>
      </w:pPr>
      <w:r>
        <w:rPr>
          <w:noProof/>
        </w:rPr>
        <mc:AlternateContent>
          <mc:Choice Requires="wpg">
            <w:drawing>
              <wp:anchor distT="0" distB="0" distL="0" distR="0" simplePos="0" relativeHeight="15729152" behindDoc="0" locked="0" layoutInCell="1" allowOverlap="1" wp14:anchorId="61B91438" wp14:editId="678E6B3D">
                <wp:simplePos x="0" y="0"/>
                <wp:positionH relativeFrom="margin">
                  <wp:posOffset>7620</wp:posOffset>
                </wp:positionH>
                <wp:positionV relativeFrom="paragraph">
                  <wp:posOffset>57150</wp:posOffset>
                </wp:positionV>
                <wp:extent cx="5194343" cy="2742742"/>
                <wp:effectExtent l="0" t="0" r="25400" b="196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94343" cy="2742742"/>
                          <a:chOff x="4572" y="4572"/>
                          <a:chExt cx="2603500" cy="1553210"/>
                        </a:xfrm>
                      </wpg:grpSpPr>
                      <pic:pic xmlns:pic="http://schemas.openxmlformats.org/drawingml/2006/picture">
                        <pic:nvPicPr>
                          <pic:cNvPr id="3" name="Image 3"/>
                          <pic:cNvPicPr/>
                        </pic:nvPicPr>
                        <pic:blipFill>
                          <a:blip r:embed="rId8" cstate="print"/>
                          <a:stretch>
                            <a:fillRect/>
                          </a:stretch>
                        </pic:blipFill>
                        <pic:spPr>
                          <a:xfrm>
                            <a:off x="362679" y="172164"/>
                            <a:ext cx="1245215" cy="830651"/>
                          </a:xfrm>
                          <a:prstGeom prst="rect">
                            <a:avLst/>
                          </a:prstGeom>
                        </pic:spPr>
                      </pic:pic>
                      <wps:wsp>
                        <wps:cNvPr id="4" name="Graphic 4"/>
                        <wps:cNvSpPr/>
                        <wps:spPr>
                          <a:xfrm>
                            <a:off x="332231" y="216408"/>
                            <a:ext cx="1219200" cy="817244"/>
                          </a:xfrm>
                          <a:custGeom>
                            <a:avLst/>
                            <a:gdLst/>
                            <a:ahLst/>
                            <a:cxnLst/>
                            <a:rect l="l" t="t" r="r" b="b"/>
                            <a:pathLst>
                              <a:path w="1219200" h="817244">
                                <a:moveTo>
                                  <a:pt x="41148" y="777239"/>
                                </a:moveTo>
                                <a:lnTo>
                                  <a:pt x="0" y="777239"/>
                                </a:lnTo>
                              </a:path>
                              <a:path w="1219200" h="817244">
                                <a:moveTo>
                                  <a:pt x="41148" y="621792"/>
                                </a:moveTo>
                                <a:lnTo>
                                  <a:pt x="0" y="621792"/>
                                </a:lnTo>
                              </a:path>
                              <a:path w="1219200" h="817244">
                                <a:moveTo>
                                  <a:pt x="41148" y="466344"/>
                                </a:moveTo>
                                <a:lnTo>
                                  <a:pt x="0" y="466344"/>
                                </a:lnTo>
                              </a:path>
                              <a:path w="1219200" h="817244">
                                <a:moveTo>
                                  <a:pt x="41148" y="310896"/>
                                </a:moveTo>
                                <a:lnTo>
                                  <a:pt x="0" y="310896"/>
                                </a:lnTo>
                              </a:path>
                              <a:path w="1219200" h="817244">
                                <a:moveTo>
                                  <a:pt x="41148" y="155448"/>
                                </a:moveTo>
                                <a:lnTo>
                                  <a:pt x="0" y="155448"/>
                                </a:lnTo>
                              </a:path>
                              <a:path w="1219200" h="817244">
                                <a:moveTo>
                                  <a:pt x="41148" y="0"/>
                                </a:moveTo>
                                <a:lnTo>
                                  <a:pt x="0" y="0"/>
                                </a:lnTo>
                              </a:path>
                              <a:path w="1219200" h="817244">
                                <a:moveTo>
                                  <a:pt x="41148" y="777239"/>
                                </a:moveTo>
                                <a:lnTo>
                                  <a:pt x="41148" y="816863"/>
                                </a:lnTo>
                              </a:path>
                              <a:path w="1219200" h="817244">
                                <a:moveTo>
                                  <a:pt x="237744" y="777239"/>
                                </a:moveTo>
                                <a:lnTo>
                                  <a:pt x="237744" y="816863"/>
                                </a:lnTo>
                              </a:path>
                              <a:path w="1219200" h="817244">
                                <a:moveTo>
                                  <a:pt x="432816" y="777239"/>
                                </a:moveTo>
                                <a:lnTo>
                                  <a:pt x="432816" y="816863"/>
                                </a:lnTo>
                              </a:path>
                              <a:path w="1219200" h="817244">
                                <a:moveTo>
                                  <a:pt x="629412" y="777239"/>
                                </a:moveTo>
                                <a:lnTo>
                                  <a:pt x="629412" y="816863"/>
                                </a:lnTo>
                              </a:path>
                              <a:path w="1219200" h="817244">
                                <a:moveTo>
                                  <a:pt x="826007" y="777239"/>
                                </a:moveTo>
                                <a:lnTo>
                                  <a:pt x="826007" y="816863"/>
                                </a:lnTo>
                              </a:path>
                              <a:path w="1219200" h="817244">
                                <a:moveTo>
                                  <a:pt x="1022604" y="777239"/>
                                </a:moveTo>
                                <a:lnTo>
                                  <a:pt x="1022604" y="816863"/>
                                </a:lnTo>
                              </a:path>
                              <a:path w="1219200" h="817244">
                                <a:moveTo>
                                  <a:pt x="1219200" y="777239"/>
                                </a:moveTo>
                                <a:lnTo>
                                  <a:pt x="1219200" y="816863"/>
                                </a:lnTo>
                              </a:path>
                            </a:pathLst>
                          </a:custGeom>
                          <a:ln w="9144">
                            <a:solidFill>
                              <a:srgbClr val="858585"/>
                            </a:solidFill>
                            <a:prstDash val="solid"/>
                          </a:ln>
                        </wps:spPr>
                        <wps:bodyPr wrap="square" lIns="0" tIns="0" rIns="0" bIns="0" rtlCol="0">
                          <a:prstTxWarp prst="textNoShape">
                            <a:avLst/>
                          </a:prstTxWarp>
                          <a:noAutofit/>
                        </wps:bodyPr>
                      </wps:wsp>
                      <wps:wsp>
                        <wps:cNvPr id="5" name="Graphic 5"/>
                        <wps:cNvSpPr/>
                        <wps:spPr>
                          <a:xfrm>
                            <a:off x="1857755" y="630936"/>
                            <a:ext cx="70485" cy="70485"/>
                          </a:xfrm>
                          <a:custGeom>
                            <a:avLst/>
                            <a:gdLst/>
                            <a:ahLst/>
                            <a:cxnLst/>
                            <a:rect l="l" t="t" r="r" b="b"/>
                            <a:pathLst>
                              <a:path w="70485" h="70485">
                                <a:moveTo>
                                  <a:pt x="70104" y="0"/>
                                </a:moveTo>
                                <a:lnTo>
                                  <a:pt x="0" y="0"/>
                                </a:lnTo>
                                <a:lnTo>
                                  <a:pt x="0" y="70103"/>
                                </a:lnTo>
                                <a:lnTo>
                                  <a:pt x="70104" y="70103"/>
                                </a:lnTo>
                                <a:lnTo>
                                  <a:pt x="70104" y="0"/>
                                </a:lnTo>
                                <a:close/>
                              </a:path>
                            </a:pathLst>
                          </a:custGeom>
                          <a:solidFill>
                            <a:srgbClr val="4F81BC"/>
                          </a:solidFill>
                        </wps:spPr>
                        <wps:bodyPr wrap="square" lIns="0" tIns="0" rIns="0" bIns="0" rtlCol="0">
                          <a:prstTxWarp prst="textNoShape">
                            <a:avLst/>
                          </a:prstTxWarp>
                          <a:noAutofit/>
                        </wps:bodyPr>
                      </wps:wsp>
                      <wps:wsp>
                        <wps:cNvPr id="6" name="Graphic 6"/>
                        <wps:cNvSpPr/>
                        <wps:spPr>
                          <a:xfrm>
                            <a:off x="1857755" y="861060"/>
                            <a:ext cx="70485" cy="70485"/>
                          </a:xfrm>
                          <a:custGeom>
                            <a:avLst/>
                            <a:gdLst/>
                            <a:ahLst/>
                            <a:cxnLst/>
                            <a:rect l="l" t="t" r="r" b="b"/>
                            <a:pathLst>
                              <a:path w="70485" h="70485">
                                <a:moveTo>
                                  <a:pt x="70104" y="0"/>
                                </a:moveTo>
                                <a:lnTo>
                                  <a:pt x="0" y="0"/>
                                </a:lnTo>
                                <a:lnTo>
                                  <a:pt x="0" y="70103"/>
                                </a:lnTo>
                                <a:lnTo>
                                  <a:pt x="70104" y="70103"/>
                                </a:lnTo>
                                <a:lnTo>
                                  <a:pt x="70104" y="0"/>
                                </a:lnTo>
                                <a:close/>
                              </a:path>
                            </a:pathLst>
                          </a:custGeom>
                          <a:solidFill>
                            <a:srgbClr val="C0504D"/>
                          </a:solidFill>
                        </wps:spPr>
                        <wps:bodyPr wrap="square" lIns="0" tIns="0" rIns="0" bIns="0" rtlCol="0">
                          <a:prstTxWarp prst="textNoShape">
                            <a:avLst/>
                          </a:prstTxWarp>
                          <a:noAutofit/>
                        </wps:bodyPr>
                      </wps:wsp>
                      <wps:wsp>
                        <wps:cNvPr id="7" name="Graphic 7"/>
                        <wps:cNvSpPr/>
                        <wps:spPr>
                          <a:xfrm>
                            <a:off x="4572" y="4572"/>
                            <a:ext cx="2603500" cy="1553210"/>
                          </a:xfrm>
                          <a:custGeom>
                            <a:avLst/>
                            <a:gdLst/>
                            <a:ahLst/>
                            <a:cxnLst/>
                            <a:rect l="l" t="t" r="r" b="b"/>
                            <a:pathLst>
                              <a:path w="2603500" h="1553210">
                                <a:moveTo>
                                  <a:pt x="0" y="1552956"/>
                                </a:moveTo>
                                <a:lnTo>
                                  <a:pt x="2602991" y="1552956"/>
                                </a:lnTo>
                                <a:lnTo>
                                  <a:pt x="2602991" y="0"/>
                                </a:lnTo>
                                <a:lnTo>
                                  <a:pt x="0" y="0"/>
                                </a:lnTo>
                                <a:lnTo>
                                  <a:pt x="0" y="1552956"/>
                                </a:lnTo>
                                <a:close/>
                              </a:path>
                            </a:pathLst>
                          </a:custGeom>
                          <a:ln w="9144">
                            <a:solidFill>
                              <a:srgbClr val="858585"/>
                            </a:solidFill>
                            <a:prstDash val="solid"/>
                          </a:ln>
                        </wps:spPr>
                        <wps:bodyPr wrap="square" lIns="0" tIns="0" rIns="0" bIns="0" rtlCol="0">
                          <a:prstTxWarp prst="textNoShape">
                            <a:avLst/>
                          </a:prstTxWarp>
                          <a:noAutofit/>
                        </wps:bodyPr>
                      </wps:wsp>
                      <wps:wsp>
                        <wps:cNvPr id="8" name="Textbox 8"/>
                        <wps:cNvSpPr txBox="1"/>
                        <wps:spPr>
                          <a:xfrm>
                            <a:off x="145587" y="207386"/>
                            <a:ext cx="141605" cy="990697"/>
                          </a:xfrm>
                          <a:prstGeom prst="rect">
                            <a:avLst/>
                          </a:prstGeom>
                        </wps:spPr>
                        <wps:txbx>
                          <w:txbxContent>
                            <w:p w14:paraId="6569678B" w14:textId="77777777" w:rsidR="008E36FF" w:rsidRPr="002773D4" w:rsidRDefault="002E3511" w:rsidP="00D70B21">
                              <w:pPr>
                                <w:spacing w:line="480" w:lineRule="auto"/>
                                <w:ind w:right="18"/>
                                <w:jc w:val="right"/>
                                <w:rPr>
                                  <w:rFonts w:ascii="Carlito"/>
                                </w:rPr>
                              </w:pPr>
                              <w:r w:rsidRPr="002773D4">
                                <w:rPr>
                                  <w:rFonts w:ascii="Carlito"/>
                                  <w:spacing w:val="-5"/>
                                </w:rPr>
                                <w:t>50</w:t>
                              </w:r>
                            </w:p>
                            <w:p w14:paraId="17B6319D" w14:textId="77777777" w:rsidR="008E36FF" w:rsidRPr="002773D4" w:rsidRDefault="002E3511" w:rsidP="002773D4">
                              <w:pPr>
                                <w:spacing w:line="360" w:lineRule="auto"/>
                                <w:ind w:right="18"/>
                                <w:jc w:val="right"/>
                                <w:rPr>
                                  <w:rFonts w:ascii="Carlito"/>
                                </w:rPr>
                              </w:pPr>
                              <w:r w:rsidRPr="002773D4">
                                <w:rPr>
                                  <w:rFonts w:ascii="Carlito"/>
                                  <w:spacing w:val="-5"/>
                                </w:rPr>
                                <w:t>40</w:t>
                              </w:r>
                            </w:p>
                            <w:p w14:paraId="439A2003" w14:textId="77777777" w:rsidR="008E36FF" w:rsidRPr="002773D4" w:rsidRDefault="002E3511" w:rsidP="002773D4">
                              <w:pPr>
                                <w:spacing w:before="1" w:line="360" w:lineRule="auto"/>
                                <w:ind w:right="18"/>
                                <w:jc w:val="right"/>
                                <w:rPr>
                                  <w:rFonts w:ascii="Carlito"/>
                                </w:rPr>
                              </w:pPr>
                              <w:r w:rsidRPr="002773D4">
                                <w:rPr>
                                  <w:rFonts w:ascii="Carlito"/>
                                  <w:spacing w:val="-5"/>
                                </w:rPr>
                                <w:t>30</w:t>
                              </w:r>
                            </w:p>
                            <w:p w14:paraId="0ACAF3FA" w14:textId="77777777" w:rsidR="008E36FF" w:rsidRPr="002773D4" w:rsidRDefault="002E3511" w:rsidP="002773D4">
                              <w:pPr>
                                <w:spacing w:line="360" w:lineRule="auto"/>
                                <w:ind w:right="18"/>
                                <w:jc w:val="right"/>
                                <w:rPr>
                                  <w:rFonts w:ascii="Carlito"/>
                                </w:rPr>
                              </w:pPr>
                              <w:r w:rsidRPr="002773D4">
                                <w:rPr>
                                  <w:rFonts w:ascii="Carlito"/>
                                  <w:spacing w:val="-5"/>
                                </w:rPr>
                                <w:t>20</w:t>
                              </w:r>
                            </w:p>
                            <w:p w14:paraId="26FE6BFA" w14:textId="77777777" w:rsidR="008E36FF" w:rsidRPr="002773D4" w:rsidRDefault="002E3511" w:rsidP="002773D4">
                              <w:pPr>
                                <w:spacing w:line="360" w:lineRule="auto"/>
                                <w:ind w:right="18"/>
                                <w:jc w:val="right"/>
                                <w:rPr>
                                  <w:rFonts w:ascii="Carlito"/>
                                </w:rPr>
                              </w:pPr>
                              <w:r w:rsidRPr="002773D4">
                                <w:rPr>
                                  <w:rFonts w:ascii="Carlito"/>
                                  <w:spacing w:val="-5"/>
                                </w:rPr>
                                <w:t>10</w:t>
                              </w:r>
                            </w:p>
                            <w:p w14:paraId="09812B78" w14:textId="77777777" w:rsidR="008E36FF" w:rsidRPr="002773D4" w:rsidRDefault="002E3511" w:rsidP="002773D4">
                              <w:pPr>
                                <w:spacing w:before="1" w:line="360" w:lineRule="auto"/>
                                <w:ind w:right="18"/>
                                <w:jc w:val="right"/>
                                <w:rPr>
                                  <w:rFonts w:ascii="Carlito"/>
                                </w:rPr>
                              </w:pPr>
                              <w:r w:rsidRPr="002773D4">
                                <w:rPr>
                                  <w:rFonts w:ascii="Carlito"/>
                                  <w:spacing w:val="-10"/>
                                </w:rPr>
                                <w:t>0</w:t>
                              </w:r>
                            </w:p>
                          </w:txbxContent>
                        </wps:txbx>
                        <wps:bodyPr wrap="square" lIns="0" tIns="0" rIns="0" bIns="0" rtlCol="0">
                          <a:noAutofit/>
                        </wps:bodyPr>
                      </wps:wsp>
                      <wps:wsp>
                        <wps:cNvPr id="9" name="Textbox 9"/>
                        <wps:cNvSpPr txBox="1"/>
                        <wps:spPr>
                          <a:xfrm>
                            <a:off x="1970052" y="620053"/>
                            <a:ext cx="533400" cy="356870"/>
                          </a:xfrm>
                          <a:prstGeom prst="rect">
                            <a:avLst/>
                          </a:prstGeom>
                        </wps:spPr>
                        <wps:txbx>
                          <w:txbxContent>
                            <w:p w14:paraId="692293B0" w14:textId="002FE7EC" w:rsidR="008E36FF" w:rsidRDefault="00D70B21" w:rsidP="00D70B21">
                              <w:pPr>
                                <w:spacing w:line="480" w:lineRule="auto"/>
                                <w:rPr>
                                  <w:rFonts w:ascii="Carlito"/>
                                  <w:sz w:val="20"/>
                                </w:rPr>
                              </w:pPr>
                              <w:r>
                                <w:rPr>
                                  <w:rFonts w:ascii="Carlito"/>
                                  <w:spacing w:val="-2"/>
                                  <w:sz w:val="20"/>
                                </w:rPr>
                                <w:t>F</w:t>
                              </w:r>
                              <w:r w:rsidR="002E3511">
                                <w:rPr>
                                  <w:rFonts w:ascii="Carlito"/>
                                  <w:spacing w:val="-2"/>
                                  <w:sz w:val="20"/>
                                </w:rPr>
                                <w:t>requency</w:t>
                              </w:r>
                            </w:p>
                            <w:p w14:paraId="6E88A68B" w14:textId="7C96FA00" w:rsidR="008E36FF" w:rsidRDefault="00D70B21" w:rsidP="00D70B21">
                              <w:pPr>
                                <w:spacing w:before="118" w:line="480" w:lineRule="auto"/>
                                <w:rPr>
                                  <w:rFonts w:ascii="Carlito"/>
                                  <w:sz w:val="20"/>
                                </w:rPr>
                              </w:pPr>
                              <w:r>
                                <w:rPr>
                                  <w:rFonts w:ascii="Carlito"/>
                                  <w:spacing w:val="-2"/>
                                  <w:sz w:val="20"/>
                                </w:rPr>
                                <w:t>P</w:t>
                              </w:r>
                              <w:r w:rsidR="002E3511">
                                <w:rPr>
                                  <w:rFonts w:ascii="Carlito"/>
                                  <w:spacing w:val="-2"/>
                                  <w:sz w:val="20"/>
                                </w:rPr>
                                <w:t>ercent</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1B91438" id="Group 2" o:spid="_x0000_s1026" style="position:absolute;margin-left:.6pt;margin-top:4.5pt;width:409pt;height:215.95pt;z-index:15729152;mso-wrap-distance-left:0;mso-wrap-distance-right:0;mso-position-horizontal-relative:margin;mso-width-relative:margin;mso-height-relative:margin" coordorigin="45,45" coordsize="26035,155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sOo9sgUAAGAbAAAOAAAAZHJzL2Uyb0RvYy54bWzsWV1P4zgUfV9p/0OU&#10;96FxvhNRRjuwIKTRLNphtc9umrbRJHHWcWn593Nsx23S8lGYgvYBAcVpru3jc+/1PXFOP6+r0rrL&#10;eVuwemyTE8e28jpj06Kej+1/bi8/xbbVClpPacnqfGzf5639+ez3305XTZq7bMHKac4tDFK36aoZ&#10;2wshmnQ0arNFXtH2hDV5jZszxisqcMnnoymnK4xelSPXccLRivFpw1mWty2+vdA37TM1/myWZ+Kv&#10;2azNhVWObWAT6pOrz4n8HJ2d0nTOabMosg4GfQWKihY1Jt0MdUEFtZa82BuqKjLOWjYTJxmrRmw2&#10;K7JcrQGrIc7Oaq44WzZqLfN0NW82NIHaHZ5ePWz27e6KN9+bG67Ro/mVZT9a8DJaNfO0f19ez7fG&#10;6xmvZCcswlorRu83jOZrYWX4MiCJ7/mebWW450a+/NWcZws4Rvbzg8i1LdxWDeWPbPFn198NHS9w&#10;4DjZnwSB5xLlsxFN9fQK5AZUU2Qp/jqi0Noj6vmAQi+x5LndDVIdNEZF+Y9l8wk+bagoJkVZiHsV&#10;n/CeBFXf3RSZ5FhegNMbbhXTsQ1ialohLa4rOs8tT1JjLKS99MJe90lZNJdFWUruZbsDiqDeCYoH&#10;1qoD7oJlyyqvhc4gnpfAzOp2UTStbfE0ryY5wPHrKQHxyF4BhA0vaqFd1wqei2wh558Bx99IMgmU&#10;ppsbCvQWp1xC24XYTtR4oRtGifI/iVwS+noKEz/E9QOXBNr/seeEAZEGG/fTtOGtuMpZZckGQAMM&#10;OKcpvfvadrCMSUemRqIgApjcKbD1tIZGXO0R+aLs+r6gTQ4Ictitp33j6atur1EL7Wxk+mFV8uox&#10;mjzX9eANmUUgyYl3aSIJdsOOJhDpq+F7NGVLTVOfGuxWU00S6FqYVrauTVOSKTfOUm2cArEBgm0L&#10;G+dEz49gl/3koLJprZCkbgdlMbZjjUTerthdfsuUoVBZT4iP0oD1RFHkeknn1a1ZWffNsbRdU22A&#10;JcqZfwlB6JIoUdsSRnsawcD0eAj8MPQ2LnsawcD0eAg84sRJeJAXBqbHQ4Dd3UdI6Ox+moOB6fEQ&#10;mMry9OTG6njzHpQB/iZhYhLGoSoVCNdfReF6UYTI28uuxzjo2R8Vh++5GO9wHD37o+II3cQnWo8c&#10;5Jae/VFxxFA+TnQ4Hz37o+IgjgskLwiQfofjIjGFZbcQPBaqm0qEDk8h6UqIqmNo9ytlWcuSlhBk&#10;iKwwLSuLqZFeLZ9Pzktu3VFUyDiQP93mNTCT4uOCtgttp251ZmUNQbKt+bI1YdN7SMMVNMLYbv9b&#10;UqlDy+sakkQ+vJgGN42JaXBRnjP1iKMqIea8Xf9LedOpIgE99Y0ZZbInjrSt7FmzP5aCzQqlnLaI&#10;OqBQSe8kl6D4tDA2cklxKwFBUj0vl0gcRFGAQeD60HMST1U2mhpZGTk+vKUeKnRzqCn7IWB05JuI&#10;pQ4HpJJuSRdsw7lRSinCc6HOP1N5thZ694cEUpZaJBkrc8/879vIMYcVxFQSM9Z21pfY7s6dlazN&#10;NbdapT2Ra4OsGSSXfxmTL+f7yfWRPCaju8TonipRRofJo6L/VckTh8QJlVc/kscccbwkIV5i+zbJ&#10;c+4Ejn/xkTz7p2sPJw801zB5IsndwcnzwGmWKTrPnmUNtcebFp4NFpQec6z2UPHRJQUWbhI893SI&#10;Md0k0YcUwx6mBJn/uhT17Xdjf2h5eGF7eN6XlKEPyadF6LtLPpwG6cS7RcJM2NpSZwG9xLPE+gvD&#10;gbE6AZTfP3JWRvwgiPWjk+tEXryj/YhPQqcTf0nihIlKcAgTczJpjgsPO1HcApEtsZ6su+3iSFr+&#10;/6LIcUY7dI86snuNe5LIcQL9iB3i0DJQQnQrLwLP881RpheEcWT2hmP5R528b4Lo/dykXlXgNQ4y&#10;a/CeqH+tsm77YuzsJwAAAP//AwBQSwMECgAAAAAAAAAhAKQ689wbGgAAGxoAABQAAABkcnMvbWVk&#10;aWEvaW1hZ2UxLnBuZ4lQTkcNChoKAAAADUlIRFIAAAERAAAAtggGAAAA/vq5bAAAAAZiS0dEAP8A&#10;/wD/oL2nkwAAAAlwSFlzAAAOxAAADsQBlSsOGwAAGbtJREFUeJzt3VuMJFd5B/D/Oaequnsue/Uu&#10;Boyn1kGEixErpCgDBrZWFighjgCJh5VycU/eEUlsJQ4746nOjDejyCBDpIiHSDMSSWRZi4KIiSwS&#10;NG0JJ/tgWQsCbCDK1tjrC/Z6vZfZmenuOufkobtnu2f6UtVd1VXd/f0edqdn6vJ11amvzjlVdYpp&#10;rRHG8vKyG2oGQshI0lp7CwsLayxoEnFd1zYMY51zbscbGiFkWCilCkaQCZeWlvKWZa02zOjFFhUh&#10;ZGj4vl/sWhN57LHH1hljDlBNHr7vz7muWxxAfISQIdA2iextvmiti2fPnj09yOAIIenHW/2y1ny5&#10;VE8gSqkCJRBCSCv7aiLUfCGEhLGbRFzXtU3TXK0nEGq+EEKC4ED13g/Lsi411ECo+UIICUQAsA3D&#10;+Deg2nypVCpfevTRR9eSDYsQMiw4ALv+QWtdoP4PQkgYLa/OEEJIUJRECCF9oSRCCOlLoGdnSLJm&#10;z6zYyBo2B3cAgDPMAIBmsJmGBwBa62efW3toLaEQyRijJJJi9+W/ngdnD5qTWafV39nuPwAD8p/4&#10;k7978H++8zd0aZ4MFCWRlJrNP+6YwljtNh0XJpgQ0NLH1o2rgwiNkCaURFLqjZcu4Lj9UUweeTeE&#10;mQVjHNwwwbmAYWXBDBPCzMEvbaGyfQPbN95OOmQypiiJpBznBqzsNERmAkYmB9PIAJxBawW/Uk46&#10;PELo6gwhpD+URAghfaEkQgjpCyURQkhfKIkQQvpCSYQQ0hdKIoSQvlASGXYh32BISNQoiQwjlnQA&#10;hNxGSYQQ0hdKIqOAWjQkQZRECCF9oSQyZDRVO0jK0FO8I25l9qQNAAayduPvH75woZhAOGQEURIZ&#10;MSuzJ+0sz+YZ46cYZ86EOdlyum99+j5orb2v/vi/Tww4RDJiQieR5eVlN/IoyD6f+djdMy9dDzfP&#10;A5svOhPm5KUg03LGsCOl/ehf/sWqdeToRi8xkvGmtfYWFhbWAieR+rt6OedOfGGRukPTOeA6oLUK&#10;PE956xpgACavdnUxBrDaTSVZQ2DKMOBrDQGGkpLwSjswcrk859Q1RnqzvLxsB0oirus6lmWtxx0Q&#10;6Z2GxpZfATcNHM1kMG1ZmDIFLNOE4BwMQMX3seNL3CpXUFIy6ZDJkFNKeb7vF7smkdrLvhcbZpqj&#10;V23Gz579snPc/mjsifsX//KvJ570PC/u9ZDR1TaJ7G2+aK2L8/Pz9DoCQkiTlo3hWvPlEmPMAQCl&#10;VOHs2bOUQAgh++xLIrXmyzpQbb6Uy+XT8/Pz7qADI4QMh6bmjBBi92VJ1HwZEowe6SXJatmcoebL&#10;aKAb5MkgNNVE6OrLcJOUNUgCmmoiWusCJRBCSBh0q+IIod4RkgRKIiOOEguJGyWRMUJdJiQOlEQI&#10;IX2hJDJiON03QgaMkgghpC+URAghfaEkMgQ0veWOpBglEUJIXyiJEEL6QklklLVoBTU2jaiRRKJA&#10;SWRY0KVbklKURAghfaEkMuqoBkNiRklkRHBGu5Ikg0reGKE6CYkDJRFCSF8oiaRYmFdoEpIUSiKE&#10;kL5QEhkFnHo7SHIoiYwgGlOEDBIlEUJIXyiJEEL6YnSfpNnS0lI++jDIXp/52N2nXrwW/3rueeCB&#10;/NLSkhf/msgoWlhYWAucRFzXtU3TXBVCODHGRGoOTeeAASSR7MEDi0KI+FdERtLy8rIdKIm4rutY&#10;lrUed0BkcGiwNNKv2mt3i12TyPLysmtZ1mL9s5RyTkpZjDM4Anz/x7+0j818pO/ErbXu+BDe1V/+&#10;6vShe+/1+l0PGT+u63pAhz6RevOFc+4Au1nndH1GEq+1Z75sB5vydoJgPVzafeP5570nzp/3Qs9I&#10;SE3LJLK3+aKUWpufn58bXFiEkGGx7xJvrfmym0DK5fJpSiDpwehZXJIyTTURIcRq/WdqvqRbP6+R&#10;oD5VEqWWzRlqvhBCgtrXnJFSzlECGU7U1CFJaEoiUsq5hYWFtYRiIYQMIXp2Ju0i6MCg+gmJEyUR&#10;QkhfKImMAAYWuLpBV2ZI1CiJjDAam4gMAiURQkhfKImMMRpGkUSBkgghpC+UREYM1S3IoFESGQq6&#10;wyhCdL2FJIuSCCGkL6EHaiakk9kzKzayhs3BHQDgDDOawa7/nWl4SmND7ZTXLjz5iJdIkCRSlERI&#10;JGbzjzuC80VzMuvs/Rvb80EAgMUfBHBiMNGROFESIZEQWq9z1rl1zIUJLgxorXDjzcsDiozEjZII&#10;icT2zSuYPjYDw8pBWDlww4QhLDDOIMwMmMhAVnbg72xi59Y7SYdLIkRJJM2G6L0OWkkwxmFYEzBz&#10;B2BksjCtHBjnADQqpVLSIZKY0NUZEotO6U8rCc6p6I0K2pMpZRi9VxI73XAW163urEt/CBldtOdH&#10;yu3zf+ruXE1dQCQqlERIhChTjCNKIiRSjPo6xg5dnRkpKa8JtLjatDJ70jZF1hEaNuNsBprZaLjD&#10;tTZj0df62Yeeu7A2iDBJOJRE0i5AXhieC8G3HdAVfPNTn1idMCfzTX9o+X1ZXkDnHz55r/f4xZ8V&#10;BxAeCYHqniQW7XKfhgIAfPz6izZjPN9pGRbnOJrNYso0UVYSb2zuRBwliULomojrurYQwokhFtLg&#10;kx+969SLbzf8IqYbz+554IH80tKSF8vCO7hRKUNxhWPZHLKGQM4wYAoBwTlyhgDTGiVfYsuXuFau&#10;3qh258dPOktLS/agYyXtLSwsrAVOIq7r2qZprlqW5cQYE6k5NJkF3u4+3W299YdkDx5YFEL0NG8U&#10;BGPIGQamTAOWYcAQApwxlCuVfdNOvPu9icZK9lteXrYDJRHXdR3LstbjDoi0k/IOUzK2fN8vdk0i&#10;y8vLrmVZi/XPSqmC7/trcQZGgP+48L/24fd8IPbEffWXvzp96N57vQgWdSnohGEbZvUU+s6LL84d&#10;PXy4GHJ2EhPXdT2gQ59IvfnCOXcAQCnl+b4/57pucRABjrt//q8zdi/z+SH6TrTWeOP5570nzp/3&#10;ellXo+9/6a/6mj9I1Ddf/j/vH374Q6+vFZHItUwiruvahmGsM8ZsANBaF+fn508PMjBCyHDYd4m3&#10;1ny5xDm3gWrz5ezZs5RARoweyrtLSBo11USEEKv1n6n5MoSCNGXiHKMkxpdh6SEaW2XctGzOUPOF&#10;DBTlh6G2rzlDzZfhJxNZa7haCKNXeI6MppqIlHJuYWFhLaFYyKCl9UCmpstQoQfwSCKkRnPlJYG8&#10;MXtmxeZZKw8AjOMUqiHZTRNpFLXWzz639tDaoOMbFpREyNi5L//1PONs0ZzM2l0nZsiXtzcdAGsx&#10;hzW0KImQ1BhUP4lfurVqTRxo+3dhWNBaw8xOQvplbL79mj2QwIYUJRESsQ6JICV9MKWt68hOH0Vm&#10;8gi4aUGYFgwjA8Y5rIlpVMolyHIJfmkTpc2rdHm5C0oiQ6rprD10hTz5eBnjYJzDsHIwMrmmd+SQ&#10;cGhQoiGW2jNkSmoc/Unptk0hSiJksFodm21yDh3Gw4GaM2TsdarQ7a3ttRxYuo5pDwDGbVBpSiIk&#10;Mlr1ca9shxbQ4GskzcEcgI8nPjnrciEWJ8zJDpNWP5gM+UdO3uutjMmg0tScSTnGeE+XPjvNEter&#10;NMNKKoqw2/O3Nz1wIRa7TWdwPpaDSkdaE5k9s2KLrOloMBsAOMNM49+11s9KaO/C2sPFKNc7dvo5&#10;NceUQLRWsSw3NowBAd8fXLp1Db6hcMi0kDNN5ASH4BxCVAeY5loBGtjyJa6Xy3i7NF69OX0nkfqt&#10;w0LwRXMy23FaBuQ5gJNffPj0xe89Xux33WTIhUhoabgQlRUCB0wT06aAaZowa4NKV3wfOxU/6fAS&#10;03cSYRZbFKLz+0MAgAsDwsxgZ/MaNq9d6Xe14yHUQZaCoywqMTe3tGquNbVdW8Da1Uht+x70nURu&#10;vfOaPX10BpmJaRjWBCA4OBfgXECYGYALcGFBlrdQ3roB6HeiiJu0sHvsJVmotWx9VKb+OEt9gKkV&#10;WZ+IsHIwcwdg5KZgmBaEMME4UKmUIWsvHyKjiwXsX9g3357/h92ofI8w6OrMmBI9HvRRaXWFpLFZ&#10;0DRKQMoqCSkLJ3GJ3ieyMnvSzvJsvu3b4DU8MO1t+9uFRy5c9JKIkUSLcQ7O03F7UsdaQx+Zi41Z&#10;fSSGvdl945/xNx781qfvW2+6cafVdmewAQalDQCYiyjAoTWWHXgp/c7d0oSRjjw5EBF91eA7+vh1&#10;D0dRynfaDZbgMBiHwRg2ZQVv3NqKIMbRks5DK5xkz9es+cdR2KAJGXi+rEgFqSUOWTlMmyYyBocl&#10;BAxhYMIQMBhD2fdxqyJxo1LB5vb+FzuPpZTcZdpRxLWGvUvzE74VI+guGLcaY99JRMve7lQUjCEr&#10;BHJCIGsayJgmOACphuzOxwQNQVoZCTQyfWfpvjozZhl9VKXuzExJIVLxJ5HG8sOqWV02FCpO+zMC&#10;6TlIo8oXiX8jnu7za5qEbs64rmujYVj96Ry390/VPTOoPaWtXaHhADKHD9uu6zoBQxwJJ99/3NnY&#10;7n1+1W6D7tnu9v33O67rer2vaXAO3jMTcTmI7ww2dfc9Y1FmXdcthkoiy8vLq5ZVfU9H3UTGRK9l&#10;PejZxjp6h2NZltPjaobSe+44gI1X4l/PxJ3vWjUsK4Il9ZHxAjryoY+sWpHE2ij6RKIBHPzwh2KI&#10;NX2Wl5cLgZKI67q2YRjrnLeqdTSKboe0GOuFjIRwOzPJZk290ra31kxu832/e01kaWkpb1nWav2z&#10;Uqrg+36x/vk310qLB47DCb7a4Duk3iteuXKlWC6XC8HXMfx+/vIVG+xdq92n7M/WG7+Zy77P8iJY&#10;1HoEy2hLcIabr75WEIePFCNYXKSxNl69qZfu7ddeL7BDh4tRrieFPNd1vY5J5LHHHlsXQjgAoJTy&#10;fN+fc1232DjNdz//lcVOvd1RXB7zb1z39q531L3/U2ecw+99V+zr8X70o+KTnuf1u5zvf+mvI4im&#10;2d6uzSsXLxafOH++2O9yv/eFh0IP5Ri2FF/96QvFv3/qqWLI2YZSyyTiuq5tmuYqY8wBAK11cX5+&#10;/nS7hQR+VoBqhemSVDWdNf1Hhty+61i15sulegJRShXOnj3bNoHEj4paMCnK0Hrv27pTrGVNOfy2&#10;bJwjdffFxKypJsIYW6x3nrZrvkRhzLYxSSmtgzdp4nridxQ0JZF6AunWfGmpY99H9428OyhXi9+R&#10;9FNyHJ5xohLZyr7mTDTNF93iJxKloS/OCZ69g3b2s7B3rWo9dk0ZYE9NREo5t7CwsJZQLE3Gb1eQ&#10;NGJc0AN4XQzsAQGtW3c4BXpmlx7sJVHq5QxFeaStwSSRLjuN9k//tNYQoc6Y413X23dCq207HXC7&#10;NE015jWVGJIIDROVaoMq8CFW023SoAd2aCH7L0ZtZPqoxD6yWT9lNu5UNHtmxQYAZA1bgNmNf6PX&#10;ffZhDDsXx9kYDSdbVX/tJ+M4ZU5mnXbTcQCf+rNveFrpwnNrD60NLEBChszAk4hsdZYaUBV7Nv+4&#10;Y05mAz18xbiAlrDfee0lO+awxpavdXr7zDXQT8Ml6fFgBymaJNIhCTR3YCVbzb328kvO0bs/CMPK&#10;VS/dcQ7GOBjnEGYWwrCqr/1kApXSJnZuXt2dd2X2pA0AWZ7NAwDjbAYAqu/L0R4A+Fo/W5E7xYG+&#10;IydlTYdx7C/QWo/1CH0R1kRY+xKUkqHmfH8HSvowMhPITh6FyE7AMDMwTAuMM0jfh18pQ5a3gdqb&#10;P39LXj/1zfs+uT5hTjotF8p2/4HJkNc64wE40X+s4U9lvlZI+7C5dam5KSvQcz5s9yHTILnCSEl5&#10;H5SBN2fqN+7wwE2YiF9D0DiafIcQWHVAWHy2/LLT7TRjcg6Dcyit8eatzWgCRe/vt01MVM3SpjF4&#10;x/gUPyQS7Vht/dK7+Bo9vOG1ZEHWYezcwFvb27h7agpZISA4h8EZTCGQNQxkBEeOc2xVJDYrFbxV&#10;in+IwECSOPBiHlNmGKSkbjVwA0wivW3iWHZMkKr0brnXMDjDtGliwjSQMw1kTROcMWitUfF96IY4&#10;W3Yck12x3fMRUuRpLR1fKxEx1ZdZw09saDZwxzADnE21pur3MFAqXH8Ta1EyGvfyuNS02kl1ozuN&#10;uSctxSU1HZMjrFXy6FYAxnGvRJJEtJJAiAFe9i8goU2vdeCsEGSyNBegtCS/fQLs+3DPBEW/ftJZ&#10;BEkk/O1CYa6pxzVcf9AQGGNdY0jtAUoiRa+OaC3VzZnBaEwBnQvJqPV3JNmW13te3J72LSt1au+t&#10;TVzESaS3ojDw/N7DwRP0LJTmg2EQ27mXdSR3gu99b+0LmY3eSSaowdREWIcbpwZYgDhveK1hix1e&#10;jXF/QEFC5IzF23ZvpdV3aDFZIsdop8yQhmZBm33V6vUn1IndWWRJJPBmDrk/ksru9YLTagDpTug+&#10;kdFBezKYxPpEkqr47e8HaBhUek8C0EoFTwpap7opM1DDVK0folDTKvokEmCnJJ3hA7+xrwfj3P0W&#10;pKOWBdj5SZePfgy8SZsC0SaRdmft2q8Z410LWtMSkmgatBlQuvankaB1Cm4+31MMEo8njFZleKi+&#10;QLSSvcTbtnMrxlVy0bCC5jW1S3C7/SKdCsoQnoGS7DAc1jM2dXntF/oBPNd1bQB2/fNUzrDbTdtO&#10;2M5Sceig7bquE3Y9e91xwJrp1NzodFCFiTiKWD/+gTudy+UAE/Z5MNr33++4ruv1tZA+dTsu6w84&#10;HrxnJpJywLio/RA0gvCmI4o17VzXLYZKIsvLy65lWYuNv5vKZbDV+Avd8seOuh0G1tE7HMuynICL&#10;a+t9xyaxsd1ljQ0HZbczddOwBbVp+eSUbVlWoCEYO7nr+EFcvrw3tOjP3hN33rlqWFb3CVPgyIfu&#10;XbUGHatW+26MC+JwxLFu+xyv3hTY9jm2KwxbPsN25XZ5yJkaE4bGkZzE+w9XX2nKt7fBtrchrr69&#10;+7mRPHIEKjcBeeRIqFgay+G5c+fWAiUR13Vt0zRXOedOqwVFqd1So1lf78toGMCsrXpCSfypzhbJ&#10;r3NLLL1Ni71xpyLWoDceRhDrr68a+PVVs+t025VqUtl65yY+/LYH8/JlsO2tjvMYl18BANz4nd+F&#10;OHas5xi7JhHXdZ3GM6tSqgCgWP/8m+ulxemjcDovpXmj365FBtsZ22+9VcxJWQg0cQevvLX1IKaO&#10;5Nv9vaEO0vT7xuZXu5cWNf5eStnnu4yBn7/8pg1+12q7v+8toL1ecdp68425qdwJr6eZm4WufYWN&#10;+NbrrxYyx44Vw66nhfVeDvBOs+wtyVuvv1qwIoj1J5durk8cPN7278KwwA0LXBhQSuIDr/wY1vbr&#10;XZdrcA6Lc2z6ZWy+drkwdeRI11g55w8yxvL1z1LKwvz8vNsxiTQ2X5RSnu/7c67rNq3sqT/86mJs&#10;XaGs+jC2f/2aNz8/X+w2eTdrn/lj5/jUXeFCCLkOsXUrklj/afbLznE7XKy98P7zR8UnPc/rdznn&#10;v/DQ7Q8xdT6++cLF4jeeOl/sdzlNsQYQJt/Uv/qVFy4WH48g1qf+4CtgR+9CduIQjMwkwBmyEwdr&#10;g4tbqFTKkKUtVHZuobT5Dq6WKvC1xAEzg4wQsER16E7OObJCwGBAhnFs+xLXKmVcK+/g2sWfFlee&#10;fKpjrOfOnVtnjDlANRdorefq5bxlEtnbfNFaF+fn5/s8u6anW1s3PkwVJiytm6ffe3MaNBjg9RMb&#10;ad8MMAzfG2wk4TSWhmxEsTJugDEGLkxww4TIZGs1D1FdowZQe2MBEwJSKWgAE0LgYCaDKVMgY5ow&#10;hABnDBXfx3bFhwIgla4PKt021louWOec20A1F5w9e7YpF+y7xFtrvlxqyDqFvTO1/LJdztlKa09J&#10;WRClmwVgz7HYZh6tlOdLWfjWz34x1239QXDOPB3gaUzGOLTWHi/d6NiEaoy7VlMrLL3wk76bMmEp&#10;pT0pK4VMabPYabrbl6q1J6UqiJJ/IopaSBiytp0O3HqzCHTvN9BKe1rJglKlE2svDTZWLaUnlS5M&#10;bVZj7Tq90p5SqpBhOP3tiGKVsuJpKatj9nQ4xrRSnvT9wuTWlaJgbHe7tpqDo1oGGHQRWp/+9ksv&#10;tYx1aWkpn8lkLtUTiJSy8LWvfW1f+W6qiXDOHxRCOED75steZcHmpNSOkhpK6VNKayitwXx/AwaH&#10;lJViafum98zKF2uB/ilWZk+uVWTG0Vqf0rXeb9/3NwzOUYbvVZTyPvfvP+i43l78qvidtdkzK0Wp&#10;fEcpdYppDa0VlC83YAC+9D1f+t7TS79fW/cfYeXkyTXl+44yTFtrPaOUgpRyQ3MOKIVySRbvf/rp&#10;yGP1LpwvnjyzckL6srqdlIKSEj6TG5xxKN9HpVIuPv23v7e77kdO/qOtpXSUUrZWckYpQCkDDGoD&#10;AHzfLzrfiz5WAACbPqGkdLTWtoKekUqDS7XBNaCgUPHLxacLn2uI9QkbWjpSSWilTmmlobSCUmw3&#10;1lNxxqqUI6W2hUItVn+Da6Maa6VcfLrw2d11//kHH7fLvm9Xt6s6pTWD1gq+YhsGgEqlUtze2fQ+&#10;/0zRizpUw5o6LZV2pFK2kHKGKVV9olyqDUChUikVn3abY/XNKdsX0lZGNValFXxfb3DO4TPpKb/i&#10;ff4HzxTbrxU4d+7cqmEYeWB/82Uvtri46LS6JCmlnJNSen18f0LIELIsa7HeEtFaF1vVPhq17VgV&#10;QqwKISIOL7xUXNIjpMGoDw1QP+bqV1+6TW8A8OhAJSS4UT9etNZQSp0OepWRaa3huq5tGOFvXyeE&#10;jJ6wtyj8Py8PON2aQ2iSAAAAAElFTkSuQmCCUEsDBBQABgAIAAAAIQD0x7Gv3AAAAAcBAAAPAAAA&#10;ZHJzL2Rvd25yZXYueG1sTI9BS8NAEIXvgv9hGcGb3aRWaWI2pRT1VIS2gnibJtMkNDsbstsk/feO&#10;Jz1+vMebb7LVZFs1UO8bxwbiWQSKuHBlw5WBz8PbwxKUD8glto7JwJU8rPLbmwzT0o28o2EfKiUj&#10;7FM0UIfQpVr7oiaLfuY6YslOrrcYBPtKlz2OMm5bPY+iZ22xYblQY0ebmorz/mINvI84rh/j12F7&#10;Pm2u34enj69tTMbc303rF1CBpvBXhl99UYdcnI7uwqVXrfBcigYSeUjSZZwIHw0sFlECOs/0f//8&#10;B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L2w6j2yBQAAYBsA&#10;AA4AAAAAAAAAAAAAAAAAOgIAAGRycy9lMm9Eb2MueG1sUEsBAi0ACgAAAAAAAAAhAKQ689wbGgAA&#10;GxoAABQAAAAAAAAAAAAAAAAAGAgAAGRycy9tZWRpYS9pbWFnZTEucG5nUEsBAi0AFAAGAAgAAAAh&#10;APTHsa/cAAAABwEAAA8AAAAAAAAAAAAAAAAAZSIAAGRycy9kb3ducmV2LnhtbFBLAQItABQABgAI&#10;AAAAIQCqJg6+vAAAACEBAAAZAAAAAAAAAAAAAAAAAG4jAABkcnMvX3JlbHMvZTJvRG9jLnhtbC5y&#10;ZWxzUEsFBgAAAAAGAAYAfAEAAG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3626;top:1721;width:12452;height:83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FWVwwAAANoAAAAPAAAAZHJzL2Rvd25yZXYueG1sRI9PawIx&#10;FMTvBb9DeAUvpWarKLI1il0QSm/+Aa+PzXOz3c3LNknX7bdvBMHjMDO/YVabwbaiJx9qxwreJhkI&#10;4tLpmisFp+PudQkiRGSNrWNS8EcBNuvR0wpz7a68p/4QK5EgHHJUYGLscilDachimLiOOHkX5y3G&#10;JH0ltcdrgttWTrNsIS3WnBYMdlQYKpvDr02U+rt5uZjzrC8+Gj9tiv3X/GdQavw8bN9BRBriI3xv&#10;f2oFM7hdSTdArv8BAAD//wMAUEsBAi0AFAAGAAgAAAAhANvh9svuAAAAhQEAABMAAAAAAAAAAAAA&#10;AAAAAAAAAFtDb250ZW50X1R5cGVzXS54bWxQSwECLQAUAAYACAAAACEAWvQsW78AAAAVAQAACwAA&#10;AAAAAAAAAAAAAAAfAQAAX3JlbHMvLnJlbHNQSwECLQAUAAYACAAAACEAcTBVlcMAAADaAAAADwAA&#10;AAAAAAAAAAAAAAAHAgAAZHJzL2Rvd25yZXYueG1sUEsFBgAAAAADAAMAtwAAAPcCAAAAAA==&#10;">
                  <v:imagedata r:id="rId9" o:title=""/>
                </v:shape>
                <v:shape id="Graphic 4" o:spid="_x0000_s1028" style="position:absolute;left:3322;top:2164;width:12192;height:8172;visibility:visible;mso-wrap-style:square;v-text-anchor:top" coordsize="1219200,817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vO7wgAAANoAAAAPAAAAZHJzL2Rvd25yZXYueG1sRI9Bi8Iw&#10;FITvwv6H8ARvmlbUlWosqyAIXta6oMdH82yLzUtpYq3/3iws7HGYmW+YddqbWnTUusqygngSgSDO&#10;ra64UPBz3o+XIJxH1lhbJgUvcpBuPgZrTLR98om6zBciQNglqKD0vkmkdHlJBt3ENsTBu9nWoA+y&#10;LaRu8RngppbTKFpIgxWHhRIb2pWU37OHUfBdzGd9lW/N/PW4HA/X+HNpuqNSo2H/tQLhqff/4b/2&#10;QSuYwe+VcAPk5g0AAP//AwBQSwECLQAUAAYACAAAACEA2+H2y+4AAACFAQAAEwAAAAAAAAAAAAAA&#10;AAAAAAAAW0NvbnRlbnRfVHlwZXNdLnhtbFBLAQItABQABgAIAAAAIQBa9CxbvwAAABUBAAALAAAA&#10;AAAAAAAAAAAAAB8BAABfcmVscy8ucmVsc1BLAQItABQABgAIAAAAIQAUAvO7wgAAANoAAAAPAAAA&#10;AAAAAAAAAAAAAAcCAABkcnMvZG93bnJldi54bWxQSwUGAAAAAAMAAwC3AAAA9gIAAAAA&#10;" path="m41148,777239l,777239em41148,621792l,621792em41148,466344l,466344em41148,310896l,310896em41148,155448l,155448em41148,l,em41148,777239r,39624em237744,777239r,39624em432816,777239r,39624em629412,777239r,39624em826007,777239r,39624em1022604,777239r,39624em1219200,777239r,39624e" filled="f" strokecolor="#858585" strokeweight=".72pt">
                  <v:path arrowok="t"/>
                </v:shape>
                <v:shape id="Graphic 5" o:spid="_x0000_s1029" style="position:absolute;left:18577;top:6309;width:705;height:705;visibility:visible;mso-wrap-style:square;v-text-anchor:top" coordsize="70485,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YtpwwAAANoAAAAPAAAAZHJzL2Rvd25yZXYueG1sRI9Ba8JA&#10;FITvhf6H5QleSt1YaC2pqxRBqNAeqvb+yD6TaPZt2H0m8d+7BcHjMDPfMPPl4BrVUYi1ZwPTSQaK&#10;uPC25tLAfrd+fgcVBdli45kMXCjCcvH4MMfc+p5/qdtKqRKEY44GKpE21zoWFTmME98SJ+/gg0NJ&#10;MpTaBuwT3DX6JcvetMOa00KFLa0qKk7bszOAfys5fG92XVjPntp9fZT+WPwYMx4Nnx+ghAa5h2/t&#10;L2vgFf6vpBugF1cAAAD//wMAUEsBAi0AFAAGAAgAAAAhANvh9svuAAAAhQEAABMAAAAAAAAAAAAA&#10;AAAAAAAAAFtDb250ZW50X1R5cGVzXS54bWxQSwECLQAUAAYACAAAACEAWvQsW78AAAAVAQAACwAA&#10;AAAAAAAAAAAAAAAfAQAAX3JlbHMvLnJlbHNQSwECLQAUAAYACAAAACEAKo2LacMAAADaAAAADwAA&#10;AAAAAAAAAAAAAAAHAgAAZHJzL2Rvd25yZXYueG1sUEsFBgAAAAADAAMAtwAAAPcCAAAAAA==&#10;" path="m70104,l,,,70103r70104,l70104,xe" fillcolor="#4f81bc" stroked="f">
                  <v:path arrowok="t"/>
                </v:shape>
                <v:shape id="Graphic 6" o:spid="_x0000_s1030" style="position:absolute;left:18577;top:8610;width:705;height:705;visibility:visible;mso-wrap-style:square;v-text-anchor:top" coordsize="70485,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afWwwAAANoAAAAPAAAAZHJzL2Rvd25yZXYueG1sRI/disIw&#10;FITvhX2HcBa809RFRLpGEWVFFPypwt4emmNbbE5KErW+vVlY8HKYmW+Yyaw1tbiT85VlBYN+AoI4&#10;t7riQsH59NMbg/ABWWNtmRQ8ycNs+tGZYKrtg490z0IhIoR9igrKEJpUSp+XZND3bUMcvYt1BkOU&#10;rpDa4SPCTS2/kmQkDVYcF0psaFFSfs1uRsGu2F/Wi/l+KZfn38Nw07oV37ZKdT/b+TeIQG14h//b&#10;a61gBH9X4g2Q0xcAAAD//wMAUEsBAi0AFAAGAAgAAAAhANvh9svuAAAAhQEAABMAAAAAAAAAAAAA&#10;AAAAAAAAAFtDb250ZW50X1R5cGVzXS54bWxQSwECLQAUAAYACAAAACEAWvQsW78AAAAVAQAACwAA&#10;AAAAAAAAAAAAAAAfAQAAX3JlbHMvLnJlbHNQSwECLQAUAAYACAAAACEA5Q2n1sMAAADaAAAADwAA&#10;AAAAAAAAAAAAAAAHAgAAZHJzL2Rvd25yZXYueG1sUEsFBgAAAAADAAMAtwAAAPcCAAAAAA==&#10;" path="m70104,l,,,70103r70104,l70104,xe" fillcolor="#c0504d" stroked="f">
                  <v:path arrowok="t"/>
                </v:shape>
                <v:shape id="Graphic 7" o:spid="_x0000_s1031" style="position:absolute;left:45;top:45;width:26035;height:15532;visibility:visible;mso-wrap-style:square;v-text-anchor:top" coordsize="2603500,155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6cHwwAAANoAAAAPAAAAZHJzL2Rvd25yZXYueG1sRI/RaoNA&#10;FETfC/2H5RbyUpo1FZpiXaUUhAaENCYfcHFvVXTvirtJ9O+zgUIfh5k5w6T5bAZxocl1lhVs1hEI&#10;4trqjhsFp2Px8g7CeWSNg2VSsJCDPHt8SDHR9soHulS+EQHCLkEFrfdjIqWrWzLo1nYkDt6vnQz6&#10;IKdG6gmvAW4G+RpFb9Jgx2GhxZG+Wqr76mwU9MVQ7otY7ndVvPUYNeXP8lwqtXqaPz9AeJr9f/iv&#10;/a0VbOF+JdwAmd0AAAD//wMAUEsBAi0AFAAGAAgAAAAhANvh9svuAAAAhQEAABMAAAAAAAAAAAAA&#10;AAAAAAAAAFtDb250ZW50X1R5cGVzXS54bWxQSwECLQAUAAYACAAAACEAWvQsW78AAAAVAQAACwAA&#10;AAAAAAAAAAAAAAAfAQAAX3JlbHMvLnJlbHNQSwECLQAUAAYACAAAACEAyNOnB8MAAADaAAAADwAA&#10;AAAAAAAAAAAAAAAHAgAAZHJzL2Rvd25yZXYueG1sUEsFBgAAAAADAAMAtwAAAPcCAAAAAA==&#10;" path="m,1552956r2602991,l2602991,,,,,1552956xe" filled="f" strokecolor="#858585" strokeweight=".72pt">
                  <v:path arrowok="t"/>
                </v:shape>
                <v:shapetype id="_x0000_t202" coordsize="21600,21600" o:spt="202" path="m,l,21600r21600,l21600,xe">
                  <v:stroke joinstyle="miter"/>
                  <v:path gradientshapeok="t" o:connecttype="rect"/>
                </v:shapetype>
                <v:shape id="Textbox 8" o:spid="_x0000_s1032" type="#_x0000_t202" style="position:absolute;left:1455;top:2073;width:1416;height:9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6569678B" w14:textId="77777777" w:rsidR="008E36FF" w:rsidRPr="002773D4" w:rsidRDefault="002E3511" w:rsidP="00D70B21">
                        <w:pPr>
                          <w:spacing w:line="480" w:lineRule="auto"/>
                          <w:ind w:right="18"/>
                          <w:jc w:val="right"/>
                          <w:rPr>
                            <w:rFonts w:ascii="Carlito"/>
                          </w:rPr>
                        </w:pPr>
                        <w:r w:rsidRPr="002773D4">
                          <w:rPr>
                            <w:rFonts w:ascii="Carlito"/>
                            <w:spacing w:val="-5"/>
                          </w:rPr>
                          <w:t>50</w:t>
                        </w:r>
                      </w:p>
                      <w:p w14:paraId="17B6319D" w14:textId="77777777" w:rsidR="008E36FF" w:rsidRPr="002773D4" w:rsidRDefault="002E3511" w:rsidP="002773D4">
                        <w:pPr>
                          <w:spacing w:line="360" w:lineRule="auto"/>
                          <w:ind w:right="18"/>
                          <w:jc w:val="right"/>
                          <w:rPr>
                            <w:rFonts w:ascii="Carlito"/>
                          </w:rPr>
                        </w:pPr>
                        <w:r w:rsidRPr="002773D4">
                          <w:rPr>
                            <w:rFonts w:ascii="Carlito"/>
                            <w:spacing w:val="-5"/>
                          </w:rPr>
                          <w:t>40</w:t>
                        </w:r>
                      </w:p>
                      <w:p w14:paraId="439A2003" w14:textId="77777777" w:rsidR="008E36FF" w:rsidRPr="002773D4" w:rsidRDefault="002E3511" w:rsidP="002773D4">
                        <w:pPr>
                          <w:spacing w:before="1" w:line="360" w:lineRule="auto"/>
                          <w:ind w:right="18"/>
                          <w:jc w:val="right"/>
                          <w:rPr>
                            <w:rFonts w:ascii="Carlito"/>
                          </w:rPr>
                        </w:pPr>
                        <w:r w:rsidRPr="002773D4">
                          <w:rPr>
                            <w:rFonts w:ascii="Carlito"/>
                            <w:spacing w:val="-5"/>
                          </w:rPr>
                          <w:t>30</w:t>
                        </w:r>
                      </w:p>
                      <w:p w14:paraId="0ACAF3FA" w14:textId="77777777" w:rsidR="008E36FF" w:rsidRPr="002773D4" w:rsidRDefault="002E3511" w:rsidP="002773D4">
                        <w:pPr>
                          <w:spacing w:line="360" w:lineRule="auto"/>
                          <w:ind w:right="18"/>
                          <w:jc w:val="right"/>
                          <w:rPr>
                            <w:rFonts w:ascii="Carlito"/>
                          </w:rPr>
                        </w:pPr>
                        <w:r w:rsidRPr="002773D4">
                          <w:rPr>
                            <w:rFonts w:ascii="Carlito"/>
                            <w:spacing w:val="-5"/>
                          </w:rPr>
                          <w:t>20</w:t>
                        </w:r>
                      </w:p>
                      <w:p w14:paraId="26FE6BFA" w14:textId="77777777" w:rsidR="008E36FF" w:rsidRPr="002773D4" w:rsidRDefault="002E3511" w:rsidP="002773D4">
                        <w:pPr>
                          <w:spacing w:line="360" w:lineRule="auto"/>
                          <w:ind w:right="18"/>
                          <w:jc w:val="right"/>
                          <w:rPr>
                            <w:rFonts w:ascii="Carlito"/>
                          </w:rPr>
                        </w:pPr>
                        <w:r w:rsidRPr="002773D4">
                          <w:rPr>
                            <w:rFonts w:ascii="Carlito"/>
                            <w:spacing w:val="-5"/>
                          </w:rPr>
                          <w:t>10</w:t>
                        </w:r>
                      </w:p>
                      <w:p w14:paraId="09812B78" w14:textId="77777777" w:rsidR="008E36FF" w:rsidRPr="002773D4" w:rsidRDefault="002E3511" w:rsidP="002773D4">
                        <w:pPr>
                          <w:spacing w:before="1" w:line="360" w:lineRule="auto"/>
                          <w:ind w:right="18"/>
                          <w:jc w:val="right"/>
                          <w:rPr>
                            <w:rFonts w:ascii="Carlito"/>
                          </w:rPr>
                        </w:pPr>
                        <w:r w:rsidRPr="002773D4">
                          <w:rPr>
                            <w:rFonts w:ascii="Carlito"/>
                            <w:spacing w:val="-10"/>
                          </w:rPr>
                          <w:t>0</w:t>
                        </w:r>
                      </w:p>
                    </w:txbxContent>
                  </v:textbox>
                </v:shape>
                <v:shape id="Textbox 9" o:spid="_x0000_s1033" type="#_x0000_t202" style="position:absolute;left:19700;top:6200;width:5334;height:3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92293B0" w14:textId="002FE7EC" w:rsidR="008E36FF" w:rsidRDefault="00D70B21" w:rsidP="00D70B21">
                        <w:pPr>
                          <w:spacing w:line="480" w:lineRule="auto"/>
                          <w:rPr>
                            <w:rFonts w:ascii="Carlito"/>
                            <w:sz w:val="20"/>
                          </w:rPr>
                        </w:pPr>
                        <w:r>
                          <w:rPr>
                            <w:rFonts w:ascii="Carlito"/>
                            <w:spacing w:val="-2"/>
                            <w:sz w:val="20"/>
                          </w:rPr>
                          <w:t>F</w:t>
                        </w:r>
                        <w:r w:rsidR="002E3511">
                          <w:rPr>
                            <w:rFonts w:ascii="Carlito"/>
                            <w:spacing w:val="-2"/>
                            <w:sz w:val="20"/>
                          </w:rPr>
                          <w:t>requency</w:t>
                        </w:r>
                      </w:p>
                      <w:p w14:paraId="6E88A68B" w14:textId="7C96FA00" w:rsidR="008E36FF" w:rsidRDefault="00D70B21" w:rsidP="00D70B21">
                        <w:pPr>
                          <w:spacing w:before="118" w:line="480" w:lineRule="auto"/>
                          <w:rPr>
                            <w:rFonts w:ascii="Carlito"/>
                            <w:sz w:val="20"/>
                          </w:rPr>
                        </w:pPr>
                        <w:r>
                          <w:rPr>
                            <w:rFonts w:ascii="Carlito"/>
                            <w:spacing w:val="-2"/>
                            <w:sz w:val="20"/>
                          </w:rPr>
                          <w:t>P</w:t>
                        </w:r>
                        <w:r w:rsidR="002E3511">
                          <w:rPr>
                            <w:rFonts w:ascii="Carlito"/>
                            <w:spacing w:val="-2"/>
                            <w:sz w:val="20"/>
                          </w:rPr>
                          <w:t>ercent</w:t>
                        </w:r>
                      </w:p>
                    </w:txbxContent>
                  </v:textbox>
                </v:shape>
                <w10:wrap anchorx="margin"/>
              </v:group>
            </w:pict>
          </mc:Fallback>
        </mc:AlternateContent>
      </w:r>
    </w:p>
    <w:p w14:paraId="1E0D3752" w14:textId="77777777" w:rsidR="008E36FF" w:rsidRDefault="008E36FF">
      <w:pPr>
        <w:pStyle w:val="BodyText"/>
        <w:rPr>
          <w:b/>
          <w:sz w:val="20"/>
        </w:rPr>
      </w:pPr>
    </w:p>
    <w:p w14:paraId="7C1001A1" w14:textId="77777777" w:rsidR="008E36FF" w:rsidRDefault="008E36FF">
      <w:pPr>
        <w:pStyle w:val="BodyText"/>
        <w:rPr>
          <w:b/>
          <w:sz w:val="20"/>
        </w:rPr>
      </w:pPr>
    </w:p>
    <w:p w14:paraId="0D1B6A36" w14:textId="77777777" w:rsidR="008E36FF" w:rsidRDefault="008E36FF">
      <w:pPr>
        <w:pStyle w:val="BodyText"/>
        <w:rPr>
          <w:b/>
          <w:sz w:val="20"/>
        </w:rPr>
      </w:pPr>
    </w:p>
    <w:p w14:paraId="6FC662AB" w14:textId="77777777" w:rsidR="008E36FF" w:rsidRDefault="008E36FF">
      <w:pPr>
        <w:pStyle w:val="BodyText"/>
        <w:rPr>
          <w:b/>
          <w:sz w:val="20"/>
        </w:rPr>
      </w:pPr>
    </w:p>
    <w:p w14:paraId="28C43E26" w14:textId="77777777" w:rsidR="008E36FF" w:rsidRDefault="008E36FF">
      <w:pPr>
        <w:pStyle w:val="BodyText"/>
        <w:rPr>
          <w:b/>
          <w:sz w:val="20"/>
        </w:rPr>
      </w:pPr>
    </w:p>
    <w:p w14:paraId="0B90ED62" w14:textId="77777777" w:rsidR="008E36FF" w:rsidRDefault="008E36FF">
      <w:pPr>
        <w:pStyle w:val="BodyText"/>
        <w:rPr>
          <w:b/>
          <w:sz w:val="20"/>
        </w:rPr>
      </w:pPr>
    </w:p>
    <w:p w14:paraId="51EF7735" w14:textId="3F4A63DA" w:rsidR="008E36FF" w:rsidRDefault="008E36FF">
      <w:pPr>
        <w:pStyle w:val="BodyText"/>
        <w:rPr>
          <w:b/>
          <w:sz w:val="20"/>
        </w:rPr>
      </w:pPr>
    </w:p>
    <w:p w14:paraId="6ABD0557" w14:textId="20B50A5D" w:rsidR="008E36FF" w:rsidRDefault="008E36FF">
      <w:pPr>
        <w:pStyle w:val="BodyText"/>
        <w:rPr>
          <w:b/>
          <w:sz w:val="20"/>
        </w:rPr>
      </w:pPr>
    </w:p>
    <w:p w14:paraId="7082D9AE" w14:textId="5F9860BA" w:rsidR="008E36FF" w:rsidRDefault="008E36FF">
      <w:pPr>
        <w:pStyle w:val="BodyText"/>
        <w:rPr>
          <w:b/>
          <w:sz w:val="20"/>
        </w:rPr>
      </w:pPr>
    </w:p>
    <w:p w14:paraId="66E5EACF" w14:textId="240CA9B6" w:rsidR="008E36FF" w:rsidRDefault="008E36FF">
      <w:pPr>
        <w:pStyle w:val="BodyText"/>
        <w:rPr>
          <w:b/>
          <w:sz w:val="20"/>
        </w:rPr>
      </w:pPr>
    </w:p>
    <w:p w14:paraId="1D6DF81E" w14:textId="57BE2909" w:rsidR="008E36FF" w:rsidRDefault="008E36FF">
      <w:pPr>
        <w:pStyle w:val="BodyText"/>
        <w:spacing w:before="96"/>
        <w:rPr>
          <w:b/>
          <w:sz w:val="20"/>
        </w:rPr>
      </w:pPr>
    </w:p>
    <w:p w14:paraId="780B0B6E" w14:textId="763489AF" w:rsidR="002773D4" w:rsidRDefault="009E0CBD" w:rsidP="002773D4">
      <w:pPr>
        <w:pStyle w:val="Heading2"/>
        <w:ind w:left="0"/>
      </w:pPr>
      <w:r>
        <w:rPr>
          <w:noProof/>
        </w:rPr>
        <mc:AlternateContent>
          <mc:Choice Requires="wps">
            <w:drawing>
              <wp:anchor distT="0" distB="0" distL="0" distR="0" simplePos="0" relativeHeight="15730176" behindDoc="0" locked="0" layoutInCell="1" allowOverlap="1" wp14:anchorId="64BD839B" wp14:editId="261DBE4B">
                <wp:simplePos x="0" y="0"/>
                <wp:positionH relativeFrom="page">
                  <wp:posOffset>1722120</wp:posOffset>
                </wp:positionH>
                <wp:positionV relativeFrom="paragraph">
                  <wp:posOffset>60325</wp:posOffset>
                </wp:positionV>
                <wp:extent cx="2735580" cy="62484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5580" cy="624840"/>
                        </a:xfrm>
                        <a:prstGeom prst="rect">
                          <a:avLst/>
                        </a:prstGeom>
                      </wps:spPr>
                      <wps:txbx>
                        <w:txbxContent>
                          <w:p w14:paraId="00748DC8" w14:textId="00DA047B" w:rsidR="008E36FF" w:rsidRPr="009E0CBD" w:rsidRDefault="002E3511">
                            <w:pPr>
                              <w:spacing w:line="223" w:lineRule="exact"/>
                              <w:ind w:right="18"/>
                              <w:jc w:val="right"/>
                              <w:rPr>
                                <w:rFonts w:ascii="Carlito"/>
                              </w:rPr>
                            </w:pPr>
                            <w:r w:rsidRPr="009E0CBD">
                              <w:rPr>
                                <w:rFonts w:ascii="Carlito"/>
                                <w:spacing w:val="-5"/>
                              </w:rPr>
                              <w:t>&lt;10</w:t>
                            </w:r>
                          </w:p>
                          <w:p w14:paraId="14387211" w14:textId="77777777" w:rsidR="009E0CBD" w:rsidRPr="009E0CBD" w:rsidRDefault="009E0CBD">
                            <w:pPr>
                              <w:spacing w:before="65"/>
                              <w:ind w:right="19"/>
                              <w:jc w:val="right"/>
                              <w:rPr>
                                <w:rFonts w:ascii="Carlito" w:hAnsi="Carlito"/>
                              </w:rPr>
                            </w:pPr>
                          </w:p>
                          <w:p w14:paraId="126FD6F9" w14:textId="311F2E1A" w:rsidR="008E36FF" w:rsidRPr="009E0CBD" w:rsidRDefault="002E3511">
                            <w:pPr>
                              <w:spacing w:before="65"/>
                              <w:ind w:right="19"/>
                              <w:jc w:val="right"/>
                              <w:rPr>
                                <w:rFonts w:ascii="Carlito" w:hAnsi="Carlito"/>
                              </w:rPr>
                            </w:pPr>
                            <w:r w:rsidRPr="009E0CBD">
                              <w:rPr>
                                <w:rFonts w:ascii="Carlito" w:hAnsi="Carlito"/>
                              </w:rPr>
                              <w:t>10</w:t>
                            </w:r>
                            <w:r w:rsidRPr="009E0CBD">
                              <w:rPr>
                                <w:rFonts w:ascii="Carlito" w:hAnsi="Carlito"/>
                                <w:spacing w:val="-2"/>
                              </w:rPr>
                              <w:t xml:space="preserve"> </w:t>
                            </w:r>
                            <w:r w:rsidRPr="009E0CBD">
                              <w:rPr>
                                <w:rFonts w:ascii="Carlito" w:hAnsi="Carlito"/>
                              </w:rPr>
                              <w:t>–</w:t>
                            </w:r>
                            <w:r w:rsidRPr="009E0CBD">
                              <w:rPr>
                                <w:rFonts w:ascii="Carlito" w:hAnsi="Carlito"/>
                                <w:spacing w:val="-2"/>
                              </w:rPr>
                              <w:t xml:space="preserve"> </w:t>
                            </w:r>
                            <w:r w:rsidRPr="009E0CBD">
                              <w:rPr>
                                <w:rFonts w:ascii="Carlito" w:hAnsi="Carlito"/>
                                <w:spacing w:val="-5"/>
                              </w:rPr>
                              <w:t>20</w:t>
                            </w:r>
                          </w:p>
                          <w:p w14:paraId="4D62BEE4" w14:textId="77777777" w:rsidR="009E0CBD" w:rsidRPr="009E0CBD" w:rsidRDefault="009E0CBD">
                            <w:pPr>
                              <w:spacing w:before="65"/>
                              <w:ind w:right="19"/>
                              <w:jc w:val="right"/>
                              <w:rPr>
                                <w:rFonts w:ascii="Carlito" w:hAnsi="Carlito"/>
                              </w:rPr>
                            </w:pPr>
                          </w:p>
                          <w:p w14:paraId="6796D377" w14:textId="6042154E" w:rsidR="008E36FF" w:rsidRPr="009E0CBD" w:rsidRDefault="002E3511">
                            <w:pPr>
                              <w:spacing w:before="65"/>
                              <w:ind w:right="19"/>
                              <w:jc w:val="right"/>
                              <w:rPr>
                                <w:rFonts w:ascii="Carlito" w:hAnsi="Carlito"/>
                              </w:rPr>
                            </w:pPr>
                            <w:r w:rsidRPr="009E0CBD">
                              <w:rPr>
                                <w:rFonts w:ascii="Carlito" w:hAnsi="Carlito"/>
                              </w:rPr>
                              <w:t>21</w:t>
                            </w:r>
                            <w:r w:rsidRPr="009E0CBD">
                              <w:rPr>
                                <w:rFonts w:ascii="Carlito" w:hAnsi="Carlito"/>
                                <w:spacing w:val="-3"/>
                              </w:rPr>
                              <w:t xml:space="preserve"> </w:t>
                            </w:r>
                            <w:r w:rsidRPr="009E0CBD">
                              <w:rPr>
                                <w:rFonts w:ascii="Carlito" w:hAnsi="Carlito"/>
                              </w:rPr>
                              <w:t>–</w:t>
                            </w:r>
                            <w:r w:rsidRPr="009E0CBD">
                              <w:rPr>
                                <w:rFonts w:ascii="Carlito" w:hAnsi="Carlito"/>
                                <w:spacing w:val="-2"/>
                              </w:rPr>
                              <w:t xml:space="preserve"> </w:t>
                            </w:r>
                            <w:r w:rsidRPr="009E0CBD">
                              <w:rPr>
                                <w:rFonts w:ascii="Carlito" w:hAnsi="Carlito"/>
                                <w:spacing w:val="-5"/>
                              </w:rPr>
                              <w:t>40</w:t>
                            </w:r>
                          </w:p>
                          <w:p w14:paraId="731285BB" w14:textId="77777777" w:rsidR="009E0CBD" w:rsidRPr="009E0CBD" w:rsidRDefault="009E0CBD">
                            <w:pPr>
                              <w:spacing w:before="65"/>
                              <w:ind w:right="19"/>
                              <w:jc w:val="right"/>
                              <w:rPr>
                                <w:rFonts w:ascii="Carlito" w:hAnsi="Carlito"/>
                              </w:rPr>
                            </w:pPr>
                          </w:p>
                          <w:p w14:paraId="203B6CBD" w14:textId="2332E89D" w:rsidR="008E36FF" w:rsidRPr="009E0CBD" w:rsidRDefault="002E3511">
                            <w:pPr>
                              <w:spacing w:before="65"/>
                              <w:ind w:right="19"/>
                              <w:jc w:val="right"/>
                              <w:rPr>
                                <w:rFonts w:ascii="Carlito" w:hAnsi="Carlito"/>
                              </w:rPr>
                            </w:pPr>
                            <w:r w:rsidRPr="009E0CBD">
                              <w:rPr>
                                <w:rFonts w:ascii="Carlito" w:hAnsi="Carlito"/>
                              </w:rPr>
                              <w:t>41</w:t>
                            </w:r>
                            <w:r w:rsidRPr="009E0CBD">
                              <w:rPr>
                                <w:rFonts w:ascii="Carlito" w:hAnsi="Carlito"/>
                                <w:spacing w:val="-2"/>
                              </w:rPr>
                              <w:t xml:space="preserve"> </w:t>
                            </w:r>
                            <w:r w:rsidRPr="009E0CBD">
                              <w:rPr>
                                <w:rFonts w:ascii="Carlito" w:hAnsi="Carlito"/>
                              </w:rPr>
                              <w:t>–</w:t>
                            </w:r>
                            <w:r w:rsidRPr="009E0CBD">
                              <w:rPr>
                                <w:rFonts w:ascii="Carlito" w:hAnsi="Carlito"/>
                                <w:spacing w:val="-2"/>
                              </w:rPr>
                              <w:t xml:space="preserve"> </w:t>
                            </w:r>
                            <w:r w:rsidRPr="009E0CBD">
                              <w:rPr>
                                <w:rFonts w:ascii="Carlito" w:hAnsi="Carlito"/>
                                <w:spacing w:val="-5"/>
                              </w:rPr>
                              <w:t>60</w:t>
                            </w:r>
                          </w:p>
                          <w:p w14:paraId="4E48861A" w14:textId="77777777" w:rsidR="009E0CBD" w:rsidRPr="009E0CBD" w:rsidRDefault="009E0CBD">
                            <w:pPr>
                              <w:spacing w:before="65"/>
                              <w:ind w:right="19"/>
                              <w:jc w:val="right"/>
                              <w:rPr>
                                <w:rFonts w:ascii="Carlito" w:hAnsi="Carlito"/>
                              </w:rPr>
                            </w:pPr>
                          </w:p>
                          <w:p w14:paraId="22C74B0E" w14:textId="28A147B4" w:rsidR="008E36FF" w:rsidRPr="009E0CBD" w:rsidRDefault="002E3511">
                            <w:pPr>
                              <w:spacing w:before="65"/>
                              <w:ind w:right="19"/>
                              <w:jc w:val="right"/>
                              <w:rPr>
                                <w:rFonts w:ascii="Carlito" w:hAnsi="Carlito"/>
                              </w:rPr>
                            </w:pPr>
                            <w:r w:rsidRPr="009E0CBD">
                              <w:rPr>
                                <w:rFonts w:ascii="Carlito" w:hAnsi="Carlito"/>
                              </w:rPr>
                              <w:t>61</w:t>
                            </w:r>
                            <w:r w:rsidRPr="009E0CBD">
                              <w:rPr>
                                <w:rFonts w:ascii="Carlito" w:hAnsi="Carlito"/>
                                <w:spacing w:val="-2"/>
                              </w:rPr>
                              <w:t xml:space="preserve"> </w:t>
                            </w:r>
                            <w:r w:rsidRPr="009E0CBD">
                              <w:rPr>
                                <w:rFonts w:ascii="Carlito" w:hAnsi="Carlito"/>
                              </w:rPr>
                              <w:t>–</w:t>
                            </w:r>
                            <w:r w:rsidRPr="009E0CBD">
                              <w:rPr>
                                <w:rFonts w:ascii="Carlito" w:hAnsi="Carlito"/>
                                <w:spacing w:val="-2"/>
                              </w:rPr>
                              <w:t xml:space="preserve"> </w:t>
                            </w:r>
                            <w:r w:rsidRPr="009E0CBD">
                              <w:rPr>
                                <w:rFonts w:ascii="Carlito" w:hAnsi="Carlito"/>
                                <w:spacing w:val="-5"/>
                              </w:rPr>
                              <w:t>80</w:t>
                            </w:r>
                          </w:p>
                          <w:p w14:paraId="6A1E2767" w14:textId="77777777" w:rsidR="009E0CBD" w:rsidRPr="009E0CBD" w:rsidRDefault="009E0CBD">
                            <w:pPr>
                              <w:spacing w:before="66"/>
                              <w:ind w:right="18"/>
                              <w:jc w:val="right"/>
                              <w:rPr>
                                <w:rFonts w:ascii="Carlito"/>
                                <w:spacing w:val="-5"/>
                              </w:rPr>
                            </w:pPr>
                          </w:p>
                          <w:p w14:paraId="52971AFF" w14:textId="4F4D78BF" w:rsidR="008E36FF" w:rsidRPr="009E0CBD" w:rsidRDefault="002E3511">
                            <w:pPr>
                              <w:spacing w:before="66"/>
                              <w:ind w:right="18"/>
                              <w:jc w:val="right"/>
                              <w:rPr>
                                <w:rFonts w:ascii="Carlito"/>
                              </w:rPr>
                            </w:pPr>
                            <w:r w:rsidRPr="009E0CBD">
                              <w:rPr>
                                <w:rFonts w:ascii="Carlito"/>
                                <w:spacing w:val="-5"/>
                              </w:rPr>
                              <w:t>&gt;80</w:t>
                            </w:r>
                          </w:p>
                        </w:txbxContent>
                      </wps:txbx>
                      <wps:bodyPr vert="vert270"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4BD839B" id="Textbox 10" o:spid="_x0000_s1034" type="#_x0000_t202" style="position:absolute;margin-left:135.6pt;margin-top:4.75pt;width:215.4pt;height:49.2pt;z-index:157301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q6TogEAADEDAAAOAAAAZHJzL2Uyb0RvYy54bWysUtuOEzEMfUfiH6K80+kOe6lGna6AFQhp&#10;BSstfECaSToRkzjYaWf69zjZaYvgDfHiOLFjn3Ps9f3kB3EwSA5CK68WSylM0NC5sGvl928f36yk&#10;oKRCpwYIppVHQ/J+8/rVeoyNqaGHoTMouEigZoyt7FOKTVWR7o1XtIBoAgctoFeJr7irOlQjV/dD&#10;VS+Xt9UI2EUEbYj49eElKDelvrVGp6/WkkliaCVjS8Visdtsq81aNTtUsXd6hqH+AYVXLnDTc6kH&#10;lZTYo/urlHcagcCmhQZfgbVOm8KB2Vwt/2Dz3KtoChcWh+JZJvp/ZfWXw3N8QpGm9zDxAAsJio+g&#10;fxBrU42Rmjkna0oNcXYmOln0+WQKgj+ytseznmZKQvNjfff25mbFIc2x2/p6dV0Ery6/I1L6ZMCL&#10;7LQSeV4FgTo8Usr9VXNKmcG89M9I0rSdhOu4TZ5iftlCd2QuvI5cK9v6jpuPPN1W0s+9QiPF8Dmw&#10;fHkVTg6enO3JwTR8gLIwmWGAd/sE1hU8lzYzHp5LgTnvUB787/eSddn0zS8AAAD//wMAUEsDBBQA&#10;BgAIAAAAIQBN4xLm3QAAAAkBAAAPAAAAZHJzL2Rvd25yZXYueG1sTI9BTsMwEEX3SNzBGiR21G6q&#10;JjTEqVCkil0l2h7AjU0c1R6H2G3S2zOsYDn6T3/er7azd+xmxtgHlLBcCGAG26B77CScjruXV2Ax&#10;KdTKBTQS7ibCtn58qFSpw4Sf5nZIHaMSjKWSYFMaSs5ja41XcREGg5R9hdGrROfYcT2qicq945kQ&#10;OfeqR/pg1WAaa9rL4eol7O/cTiu/PrVNk+/z1fdOXT6clM9P8/sbsGTm9AfDrz6pQ01O53BFHZmT&#10;kBXLjFAJmzUwyguR0bYzgaLYAK8r/n9B/QMAAP//AwBQSwECLQAUAAYACAAAACEAtoM4kv4AAADh&#10;AQAAEwAAAAAAAAAAAAAAAAAAAAAAW0NvbnRlbnRfVHlwZXNdLnhtbFBLAQItABQABgAIAAAAIQA4&#10;/SH/1gAAAJQBAAALAAAAAAAAAAAAAAAAAC8BAABfcmVscy8ucmVsc1BLAQItABQABgAIAAAAIQCx&#10;Zq6TogEAADEDAAAOAAAAAAAAAAAAAAAAAC4CAABkcnMvZTJvRG9jLnhtbFBLAQItABQABgAIAAAA&#10;IQBN4xLm3QAAAAkBAAAPAAAAAAAAAAAAAAAAAPwDAABkcnMvZG93bnJldi54bWxQSwUGAAAAAAQA&#10;BADzAAAABgUAAAAA&#10;" filled="f" stroked="f">
                <v:textbox style="layout-flow:vertical;mso-layout-flow-alt:bottom-to-top" inset="0,0,0,0">
                  <w:txbxContent>
                    <w:p w14:paraId="00748DC8" w14:textId="00DA047B" w:rsidR="008E36FF" w:rsidRPr="009E0CBD" w:rsidRDefault="002E3511">
                      <w:pPr>
                        <w:spacing w:line="223" w:lineRule="exact"/>
                        <w:ind w:right="18"/>
                        <w:jc w:val="right"/>
                        <w:rPr>
                          <w:rFonts w:ascii="Carlito"/>
                        </w:rPr>
                      </w:pPr>
                      <w:r w:rsidRPr="009E0CBD">
                        <w:rPr>
                          <w:rFonts w:ascii="Carlito"/>
                          <w:spacing w:val="-5"/>
                        </w:rPr>
                        <w:t>&lt;10</w:t>
                      </w:r>
                    </w:p>
                    <w:p w14:paraId="14387211" w14:textId="77777777" w:rsidR="009E0CBD" w:rsidRPr="009E0CBD" w:rsidRDefault="009E0CBD">
                      <w:pPr>
                        <w:spacing w:before="65"/>
                        <w:ind w:right="19"/>
                        <w:jc w:val="right"/>
                        <w:rPr>
                          <w:rFonts w:ascii="Carlito" w:hAnsi="Carlito"/>
                        </w:rPr>
                      </w:pPr>
                    </w:p>
                    <w:p w14:paraId="126FD6F9" w14:textId="311F2E1A" w:rsidR="008E36FF" w:rsidRPr="009E0CBD" w:rsidRDefault="002E3511">
                      <w:pPr>
                        <w:spacing w:before="65"/>
                        <w:ind w:right="19"/>
                        <w:jc w:val="right"/>
                        <w:rPr>
                          <w:rFonts w:ascii="Carlito" w:hAnsi="Carlito"/>
                        </w:rPr>
                      </w:pPr>
                      <w:r w:rsidRPr="009E0CBD">
                        <w:rPr>
                          <w:rFonts w:ascii="Carlito" w:hAnsi="Carlito"/>
                        </w:rPr>
                        <w:t>10</w:t>
                      </w:r>
                      <w:r w:rsidRPr="009E0CBD">
                        <w:rPr>
                          <w:rFonts w:ascii="Carlito" w:hAnsi="Carlito"/>
                          <w:spacing w:val="-2"/>
                        </w:rPr>
                        <w:t xml:space="preserve"> </w:t>
                      </w:r>
                      <w:r w:rsidRPr="009E0CBD">
                        <w:rPr>
                          <w:rFonts w:ascii="Carlito" w:hAnsi="Carlito"/>
                        </w:rPr>
                        <w:t>–</w:t>
                      </w:r>
                      <w:r w:rsidRPr="009E0CBD">
                        <w:rPr>
                          <w:rFonts w:ascii="Carlito" w:hAnsi="Carlito"/>
                          <w:spacing w:val="-2"/>
                        </w:rPr>
                        <w:t xml:space="preserve"> </w:t>
                      </w:r>
                      <w:r w:rsidRPr="009E0CBD">
                        <w:rPr>
                          <w:rFonts w:ascii="Carlito" w:hAnsi="Carlito"/>
                          <w:spacing w:val="-5"/>
                        </w:rPr>
                        <w:t>20</w:t>
                      </w:r>
                    </w:p>
                    <w:p w14:paraId="4D62BEE4" w14:textId="77777777" w:rsidR="009E0CBD" w:rsidRPr="009E0CBD" w:rsidRDefault="009E0CBD">
                      <w:pPr>
                        <w:spacing w:before="65"/>
                        <w:ind w:right="19"/>
                        <w:jc w:val="right"/>
                        <w:rPr>
                          <w:rFonts w:ascii="Carlito" w:hAnsi="Carlito"/>
                        </w:rPr>
                      </w:pPr>
                    </w:p>
                    <w:p w14:paraId="6796D377" w14:textId="6042154E" w:rsidR="008E36FF" w:rsidRPr="009E0CBD" w:rsidRDefault="002E3511">
                      <w:pPr>
                        <w:spacing w:before="65"/>
                        <w:ind w:right="19"/>
                        <w:jc w:val="right"/>
                        <w:rPr>
                          <w:rFonts w:ascii="Carlito" w:hAnsi="Carlito"/>
                        </w:rPr>
                      </w:pPr>
                      <w:r w:rsidRPr="009E0CBD">
                        <w:rPr>
                          <w:rFonts w:ascii="Carlito" w:hAnsi="Carlito"/>
                        </w:rPr>
                        <w:t>21</w:t>
                      </w:r>
                      <w:r w:rsidRPr="009E0CBD">
                        <w:rPr>
                          <w:rFonts w:ascii="Carlito" w:hAnsi="Carlito"/>
                          <w:spacing w:val="-3"/>
                        </w:rPr>
                        <w:t xml:space="preserve"> </w:t>
                      </w:r>
                      <w:r w:rsidRPr="009E0CBD">
                        <w:rPr>
                          <w:rFonts w:ascii="Carlito" w:hAnsi="Carlito"/>
                        </w:rPr>
                        <w:t>–</w:t>
                      </w:r>
                      <w:r w:rsidRPr="009E0CBD">
                        <w:rPr>
                          <w:rFonts w:ascii="Carlito" w:hAnsi="Carlito"/>
                          <w:spacing w:val="-2"/>
                        </w:rPr>
                        <w:t xml:space="preserve"> </w:t>
                      </w:r>
                      <w:r w:rsidRPr="009E0CBD">
                        <w:rPr>
                          <w:rFonts w:ascii="Carlito" w:hAnsi="Carlito"/>
                          <w:spacing w:val="-5"/>
                        </w:rPr>
                        <w:t>40</w:t>
                      </w:r>
                    </w:p>
                    <w:p w14:paraId="731285BB" w14:textId="77777777" w:rsidR="009E0CBD" w:rsidRPr="009E0CBD" w:rsidRDefault="009E0CBD">
                      <w:pPr>
                        <w:spacing w:before="65"/>
                        <w:ind w:right="19"/>
                        <w:jc w:val="right"/>
                        <w:rPr>
                          <w:rFonts w:ascii="Carlito" w:hAnsi="Carlito"/>
                        </w:rPr>
                      </w:pPr>
                    </w:p>
                    <w:p w14:paraId="203B6CBD" w14:textId="2332E89D" w:rsidR="008E36FF" w:rsidRPr="009E0CBD" w:rsidRDefault="002E3511">
                      <w:pPr>
                        <w:spacing w:before="65"/>
                        <w:ind w:right="19"/>
                        <w:jc w:val="right"/>
                        <w:rPr>
                          <w:rFonts w:ascii="Carlito" w:hAnsi="Carlito"/>
                        </w:rPr>
                      </w:pPr>
                      <w:r w:rsidRPr="009E0CBD">
                        <w:rPr>
                          <w:rFonts w:ascii="Carlito" w:hAnsi="Carlito"/>
                        </w:rPr>
                        <w:t>41</w:t>
                      </w:r>
                      <w:r w:rsidRPr="009E0CBD">
                        <w:rPr>
                          <w:rFonts w:ascii="Carlito" w:hAnsi="Carlito"/>
                          <w:spacing w:val="-2"/>
                        </w:rPr>
                        <w:t xml:space="preserve"> </w:t>
                      </w:r>
                      <w:r w:rsidRPr="009E0CBD">
                        <w:rPr>
                          <w:rFonts w:ascii="Carlito" w:hAnsi="Carlito"/>
                        </w:rPr>
                        <w:t>–</w:t>
                      </w:r>
                      <w:r w:rsidRPr="009E0CBD">
                        <w:rPr>
                          <w:rFonts w:ascii="Carlito" w:hAnsi="Carlito"/>
                          <w:spacing w:val="-2"/>
                        </w:rPr>
                        <w:t xml:space="preserve"> </w:t>
                      </w:r>
                      <w:r w:rsidRPr="009E0CBD">
                        <w:rPr>
                          <w:rFonts w:ascii="Carlito" w:hAnsi="Carlito"/>
                          <w:spacing w:val="-5"/>
                        </w:rPr>
                        <w:t>60</w:t>
                      </w:r>
                    </w:p>
                    <w:p w14:paraId="4E48861A" w14:textId="77777777" w:rsidR="009E0CBD" w:rsidRPr="009E0CBD" w:rsidRDefault="009E0CBD">
                      <w:pPr>
                        <w:spacing w:before="65"/>
                        <w:ind w:right="19"/>
                        <w:jc w:val="right"/>
                        <w:rPr>
                          <w:rFonts w:ascii="Carlito" w:hAnsi="Carlito"/>
                        </w:rPr>
                      </w:pPr>
                    </w:p>
                    <w:p w14:paraId="22C74B0E" w14:textId="28A147B4" w:rsidR="008E36FF" w:rsidRPr="009E0CBD" w:rsidRDefault="002E3511">
                      <w:pPr>
                        <w:spacing w:before="65"/>
                        <w:ind w:right="19"/>
                        <w:jc w:val="right"/>
                        <w:rPr>
                          <w:rFonts w:ascii="Carlito" w:hAnsi="Carlito"/>
                        </w:rPr>
                      </w:pPr>
                      <w:r w:rsidRPr="009E0CBD">
                        <w:rPr>
                          <w:rFonts w:ascii="Carlito" w:hAnsi="Carlito"/>
                        </w:rPr>
                        <w:t>61</w:t>
                      </w:r>
                      <w:r w:rsidRPr="009E0CBD">
                        <w:rPr>
                          <w:rFonts w:ascii="Carlito" w:hAnsi="Carlito"/>
                          <w:spacing w:val="-2"/>
                        </w:rPr>
                        <w:t xml:space="preserve"> </w:t>
                      </w:r>
                      <w:r w:rsidRPr="009E0CBD">
                        <w:rPr>
                          <w:rFonts w:ascii="Carlito" w:hAnsi="Carlito"/>
                        </w:rPr>
                        <w:t>–</w:t>
                      </w:r>
                      <w:r w:rsidRPr="009E0CBD">
                        <w:rPr>
                          <w:rFonts w:ascii="Carlito" w:hAnsi="Carlito"/>
                          <w:spacing w:val="-2"/>
                        </w:rPr>
                        <w:t xml:space="preserve"> </w:t>
                      </w:r>
                      <w:r w:rsidRPr="009E0CBD">
                        <w:rPr>
                          <w:rFonts w:ascii="Carlito" w:hAnsi="Carlito"/>
                          <w:spacing w:val="-5"/>
                        </w:rPr>
                        <w:t>80</w:t>
                      </w:r>
                    </w:p>
                    <w:p w14:paraId="6A1E2767" w14:textId="77777777" w:rsidR="009E0CBD" w:rsidRPr="009E0CBD" w:rsidRDefault="009E0CBD">
                      <w:pPr>
                        <w:spacing w:before="66"/>
                        <w:ind w:right="18"/>
                        <w:jc w:val="right"/>
                        <w:rPr>
                          <w:rFonts w:ascii="Carlito"/>
                          <w:spacing w:val="-5"/>
                        </w:rPr>
                      </w:pPr>
                    </w:p>
                    <w:p w14:paraId="52971AFF" w14:textId="4F4D78BF" w:rsidR="008E36FF" w:rsidRPr="009E0CBD" w:rsidRDefault="002E3511">
                      <w:pPr>
                        <w:spacing w:before="66"/>
                        <w:ind w:right="18"/>
                        <w:jc w:val="right"/>
                        <w:rPr>
                          <w:rFonts w:ascii="Carlito"/>
                        </w:rPr>
                      </w:pPr>
                      <w:r w:rsidRPr="009E0CBD">
                        <w:rPr>
                          <w:rFonts w:ascii="Carlito"/>
                          <w:spacing w:val="-5"/>
                        </w:rPr>
                        <w:t>&gt;80</w:t>
                      </w:r>
                    </w:p>
                  </w:txbxContent>
                </v:textbox>
                <w10:wrap anchorx="page"/>
              </v:shape>
            </w:pict>
          </mc:Fallback>
        </mc:AlternateContent>
      </w:r>
    </w:p>
    <w:p w14:paraId="6DEB3AD1" w14:textId="77777777" w:rsidR="002773D4" w:rsidRDefault="002773D4">
      <w:pPr>
        <w:pStyle w:val="Heading2"/>
      </w:pPr>
    </w:p>
    <w:p w14:paraId="4C2D73E9" w14:textId="77777777" w:rsidR="002773D4" w:rsidRDefault="002773D4">
      <w:pPr>
        <w:pStyle w:val="Heading2"/>
      </w:pPr>
    </w:p>
    <w:p w14:paraId="3C6FEDFF" w14:textId="77777777" w:rsidR="002773D4" w:rsidRDefault="002773D4">
      <w:pPr>
        <w:pStyle w:val="Heading2"/>
      </w:pPr>
    </w:p>
    <w:p w14:paraId="791CC80B" w14:textId="77777777" w:rsidR="002773D4" w:rsidRDefault="002773D4">
      <w:pPr>
        <w:pStyle w:val="Heading2"/>
      </w:pPr>
    </w:p>
    <w:p w14:paraId="28776CDE" w14:textId="77777777" w:rsidR="002773D4" w:rsidRDefault="002773D4">
      <w:pPr>
        <w:pStyle w:val="Heading2"/>
      </w:pPr>
    </w:p>
    <w:p w14:paraId="418D0E07" w14:textId="77777777" w:rsidR="00572256" w:rsidRPr="00572256" w:rsidRDefault="00572256" w:rsidP="00572256">
      <w:pPr>
        <w:ind w:left="576"/>
        <w:jc w:val="both"/>
        <w:rPr>
          <w:bCs/>
          <w:sz w:val="24"/>
          <w:szCs w:val="28"/>
        </w:rPr>
      </w:pPr>
      <w:r w:rsidRPr="00572256">
        <w:rPr>
          <w:bCs/>
          <w:sz w:val="24"/>
          <w:szCs w:val="28"/>
        </w:rPr>
        <w:t>Figure</w:t>
      </w:r>
      <w:r w:rsidRPr="00572256">
        <w:rPr>
          <w:bCs/>
          <w:spacing w:val="-5"/>
          <w:sz w:val="24"/>
          <w:szCs w:val="28"/>
        </w:rPr>
        <w:t xml:space="preserve"> </w:t>
      </w:r>
      <w:r w:rsidRPr="00572256">
        <w:rPr>
          <w:bCs/>
          <w:sz w:val="24"/>
          <w:szCs w:val="28"/>
        </w:rPr>
        <w:t>1.</w:t>
      </w:r>
      <w:r w:rsidRPr="00572256">
        <w:rPr>
          <w:bCs/>
          <w:spacing w:val="-5"/>
          <w:sz w:val="24"/>
          <w:szCs w:val="28"/>
        </w:rPr>
        <w:t xml:space="preserve"> </w:t>
      </w:r>
      <w:r w:rsidRPr="00572256">
        <w:rPr>
          <w:bCs/>
          <w:sz w:val="24"/>
          <w:szCs w:val="28"/>
        </w:rPr>
        <w:t>Distribution</w:t>
      </w:r>
      <w:r w:rsidRPr="00572256">
        <w:rPr>
          <w:bCs/>
          <w:spacing w:val="-5"/>
          <w:sz w:val="24"/>
          <w:szCs w:val="28"/>
        </w:rPr>
        <w:t xml:space="preserve"> </w:t>
      </w:r>
      <w:r w:rsidRPr="00572256">
        <w:rPr>
          <w:bCs/>
          <w:sz w:val="24"/>
          <w:szCs w:val="28"/>
        </w:rPr>
        <w:t>by</w:t>
      </w:r>
      <w:r w:rsidRPr="00572256">
        <w:rPr>
          <w:bCs/>
          <w:spacing w:val="-4"/>
          <w:sz w:val="24"/>
          <w:szCs w:val="28"/>
        </w:rPr>
        <w:t xml:space="preserve"> </w:t>
      </w:r>
      <w:r w:rsidRPr="00572256">
        <w:rPr>
          <w:bCs/>
          <w:spacing w:val="-5"/>
          <w:sz w:val="24"/>
          <w:szCs w:val="28"/>
        </w:rPr>
        <w:t>age</w:t>
      </w:r>
    </w:p>
    <w:p w14:paraId="556C060C" w14:textId="77777777" w:rsidR="008E36FF" w:rsidRDefault="002E3511">
      <w:pPr>
        <w:pStyle w:val="BodyText"/>
        <w:spacing w:before="21"/>
        <w:rPr>
          <w:b/>
          <w:sz w:val="20"/>
        </w:rPr>
      </w:pPr>
      <w:r>
        <w:rPr>
          <w:noProof/>
        </w:rPr>
        <mc:AlternateContent>
          <mc:Choice Requires="wpg">
            <w:drawing>
              <wp:anchor distT="0" distB="0" distL="0" distR="0" simplePos="0" relativeHeight="487587840" behindDoc="1" locked="0" layoutInCell="1" allowOverlap="1" wp14:anchorId="122CDC88" wp14:editId="6766A711">
                <wp:simplePos x="0" y="0"/>
                <wp:positionH relativeFrom="margin">
                  <wp:posOffset>6350</wp:posOffset>
                </wp:positionH>
                <wp:positionV relativeFrom="paragraph">
                  <wp:posOffset>184785</wp:posOffset>
                </wp:positionV>
                <wp:extent cx="4592320" cy="1905635"/>
                <wp:effectExtent l="0" t="0" r="17780" b="18415"/>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92320" cy="1905635"/>
                          <a:chOff x="4572" y="4572"/>
                          <a:chExt cx="2313940" cy="1163320"/>
                        </a:xfrm>
                      </wpg:grpSpPr>
                      <pic:pic xmlns:pic="http://schemas.openxmlformats.org/drawingml/2006/picture">
                        <pic:nvPicPr>
                          <pic:cNvPr id="12" name="Image 12"/>
                          <pic:cNvPicPr/>
                        </pic:nvPicPr>
                        <pic:blipFill>
                          <a:blip r:embed="rId10" cstate="print"/>
                          <a:stretch>
                            <a:fillRect/>
                          </a:stretch>
                        </pic:blipFill>
                        <pic:spPr>
                          <a:xfrm>
                            <a:off x="594326" y="188923"/>
                            <a:ext cx="583792" cy="624924"/>
                          </a:xfrm>
                          <a:prstGeom prst="rect">
                            <a:avLst/>
                          </a:prstGeom>
                        </pic:spPr>
                      </pic:pic>
                      <wps:wsp>
                        <wps:cNvPr id="13" name="Graphic 13"/>
                        <wps:cNvSpPr/>
                        <wps:spPr>
                          <a:xfrm>
                            <a:off x="560831" y="266700"/>
                            <a:ext cx="518159" cy="582295"/>
                          </a:xfrm>
                          <a:custGeom>
                            <a:avLst/>
                            <a:gdLst/>
                            <a:ahLst/>
                            <a:cxnLst/>
                            <a:rect l="l" t="t" r="r" b="b"/>
                            <a:pathLst>
                              <a:path w="518159" h="582295">
                                <a:moveTo>
                                  <a:pt x="39624" y="541019"/>
                                </a:moveTo>
                                <a:lnTo>
                                  <a:pt x="39624" y="582167"/>
                                </a:lnTo>
                              </a:path>
                              <a:path w="518159" h="582295">
                                <a:moveTo>
                                  <a:pt x="518160" y="541019"/>
                                </a:moveTo>
                                <a:lnTo>
                                  <a:pt x="518160" y="582167"/>
                                </a:lnTo>
                              </a:path>
                              <a:path w="518159" h="582295">
                                <a:moveTo>
                                  <a:pt x="39624" y="541019"/>
                                </a:moveTo>
                                <a:lnTo>
                                  <a:pt x="0" y="541019"/>
                                </a:lnTo>
                              </a:path>
                              <a:path w="518159" h="582295">
                                <a:moveTo>
                                  <a:pt x="39624" y="269747"/>
                                </a:moveTo>
                                <a:lnTo>
                                  <a:pt x="0" y="269747"/>
                                </a:lnTo>
                              </a:path>
                              <a:path w="518159" h="582295">
                                <a:moveTo>
                                  <a:pt x="39624" y="0"/>
                                </a:moveTo>
                                <a:lnTo>
                                  <a:pt x="0" y="0"/>
                                </a:lnTo>
                              </a:path>
                            </a:pathLst>
                          </a:custGeom>
                          <a:ln w="9144">
                            <a:solidFill>
                              <a:srgbClr val="858585"/>
                            </a:solidFill>
                            <a:prstDash val="solid"/>
                          </a:ln>
                        </wps:spPr>
                        <wps:bodyPr wrap="square" lIns="0" tIns="0" rIns="0" bIns="0" rtlCol="0">
                          <a:prstTxWarp prst="textNoShape">
                            <a:avLst/>
                          </a:prstTxWarp>
                          <a:noAutofit/>
                        </wps:bodyPr>
                      </wps:wsp>
                      <wps:wsp>
                        <wps:cNvPr id="14" name="Graphic 14"/>
                        <wps:cNvSpPr/>
                        <wps:spPr>
                          <a:xfrm>
                            <a:off x="1505711" y="435863"/>
                            <a:ext cx="68580" cy="70485"/>
                          </a:xfrm>
                          <a:custGeom>
                            <a:avLst/>
                            <a:gdLst/>
                            <a:ahLst/>
                            <a:cxnLst/>
                            <a:rect l="l" t="t" r="r" b="b"/>
                            <a:pathLst>
                              <a:path w="68580" h="70485">
                                <a:moveTo>
                                  <a:pt x="68580" y="0"/>
                                </a:moveTo>
                                <a:lnTo>
                                  <a:pt x="0" y="0"/>
                                </a:lnTo>
                                <a:lnTo>
                                  <a:pt x="0" y="70104"/>
                                </a:lnTo>
                                <a:lnTo>
                                  <a:pt x="68580" y="70104"/>
                                </a:lnTo>
                                <a:lnTo>
                                  <a:pt x="68580" y="0"/>
                                </a:lnTo>
                                <a:close/>
                              </a:path>
                            </a:pathLst>
                          </a:custGeom>
                          <a:solidFill>
                            <a:srgbClr val="4F81BC"/>
                          </a:solidFill>
                        </wps:spPr>
                        <wps:bodyPr wrap="square" lIns="0" tIns="0" rIns="0" bIns="0" rtlCol="0">
                          <a:prstTxWarp prst="textNoShape">
                            <a:avLst/>
                          </a:prstTxWarp>
                          <a:noAutofit/>
                        </wps:bodyPr>
                      </wps:wsp>
                      <wps:wsp>
                        <wps:cNvPr id="15" name="Graphic 15"/>
                        <wps:cNvSpPr/>
                        <wps:spPr>
                          <a:xfrm>
                            <a:off x="1505711" y="665987"/>
                            <a:ext cx="68580" cy="70485"/>
                          </a:xfrm>
                          <a:custGeom>
                            <a:avLst/>
                            <a:gdLst/>
                            <a:ahLst/>
                            <a:cxnLst/>
                            <a:rect l="l" t="t" r="r" b="b"/>
                            <a:pathLst>
                              <a:path w="68580" h="70485">
                                <a:moveTo>
                                  <a:pt x="68580" y="0"/>
                                </a:moveTo>
                                <a:lnTo>
                                  <a:pt x="0" y="0"/>
                                </a:lnTo>
                                <a:lnTo>
                                  <a:pt x="0" y="70104"/>
                                </a:lnTo>
                                <a:lnTo>
                                  <a:pt x="68580" y="70104"/>
                                </a:lnTo>
                                <a:lnTo>
                                  <a:pt x="68580" y="0"/>
                                </a:lnTo>
                                <a:close/>
                              </a:path>
                            </a:pathLst>
                          </a:custGeom>
                          <a:solidFill>
                            <a:srgbClr val="C0504D"/>
                          </a:solidFill>
                        </wps:spPr>
                        <wps:bodyPr wrap="square" lIns="0" tIns="0" rIns="0" bIns="0" rtlCol="0">
                          <a:prstTxWarp prst="textNoShape">
                            <a:avLst/>
                          </a:prstTxWarp>
                          <a:noAutofit/>
                        </wps:bodyPr>
                      </wps:wsp>
                      <wps:wsp>
                        <wps:cNvPr id="16" name="Graphic 16"/>
                        <wps:cNvSpPr/>
                        <wps:spPr>
                          <a:xfrm>
                            <a:off x="4572" y="4572"/>
                            <a:ext cx="2313940" cy="1163320"/>
                          </a:xfrm>
                          <a:custGeom>
                            <a:avLst/>
                            <a:gdLst/>
                            <a:ahLst/>
                            <a:cxnLst/>
                            <a:rect l="l" t="t" r="r" b="b"/>
                            <a:pathLst>
                              <a:path w="2313940" h="1163320">
                                <a:moveTo>
                                  <a:pt x="0" y="1162812"/>
                                </a:moveTo>
                                <a:lnTo>
                                  <a:pt x="2313431" y="1162812"/>
                                </a:lnTo>
                                <a:lnTo>
                                  <a:pt x="2313431" y="0"/>
                                </a:lnTo>
                                <a:lnTo>
                                  <a:pt x="0" y="0"/>
                                </a:lnTo>
                                <a:lnTo>
                                  <a:pt x="0" y="1162812"/>
                                </a:lnTo>
                                <a:close/>
                              </a:path>
                            </a:pathLst>
                          </a:custGeom>
                          <a:ln w="9144">
                            <a:solidFill>
                              <a:srgbClr val="858585"/>
                            </a:solidFill>
                            <a:prstDash val="solid"/>
                          </a:ln>
                        </wps:spPr>
                        <wps:bodyPr wrap="square" lIns="0" tIns="0" rIns="0" bIns="0" rtlCol="0">
                          <a:prstTxWarp prst="textNoShape">
                            <a:avLst/>
                          </a:prstTxWarp>
                          <a:noAutofit/>
                        </wps:bodyPr>
                      </wps:wsp>
                      <wps:wsp>
                        <wps:cNvPr id="17" name="Textbox 17"/>
                        <wps:cNvSpPr txBox="1"/>
                        <wps:spPr>
                          <a:xfrm>
                            <a:off x="106679" y="350774"/>
                            <a:ext cx="389255" cy="397510"/>
                          </a:xfrm>
                          <a:prstGeom prst="rect">
                            <a:avLst/>
                          </a:prstGeom>
                        </wps:spPr>
                        <wps:txbx>
                          <w:txbxContent>
                            <w:p w14:paraId="5F0F2669" w14:textId="77777777" w:rsidR="008E36FF" w:rsidRDefault="002E3511">
                              <w:pPr>
                                <w:spacing w:line="203" w:lineRule="exact"/>
                                <w:ind w:right="19"/>
                                <w:jc w:val="right"/>
                                <w:rPr>
                                  <w:rFonts w:ascii="Carlito"/>
                                  <w:sz w:val="20"/>
                                </w:rPr>
                              </w:pPr>
                              <w:r>
                                <w:rPr>
                                  <w:rFonts w:ascii="Carlito"/>
                                  <w:spacing w:val="-2"/>
                                  <w:sz w:val="20"/>
                                </w:rPr>
                                <w:t>Female</w:t>
                              </w:r>
                            </w:p>
                            <w:p w14:paraId="63417F2E" w14:textId="77777777" w:rsidR="008E36FF" w:rsidRDefault="002E3511">
                              <w:pPr>
                                <w:spacing w:before="182" w:line="240" w:lineRule="exact"/>
                                <w:ind w:right="18"/>
                                <w:jc w:val="right"/>
                                <w:rPr>
                                  <w:rFonts w:ascii="Carlito"/>
                                  <w:sz w:val="20"/>
                                </w:rPr>
                              </w:pPr>
                              <w:r>
                                <w:rPr>
                                  <w:rFonts w:ascii="Carlito"/>
                                  <w:spacing w:val="-4"/>
                                  <w:sz w:val="20"/>
                                </w:rPr>
                                <w:t>Male</w:t>
                              </w:r>
                            </w:p>
                          </w:txbxContent>
                        </wps:txbx>
                        <wps:bodyPr wrap="square" lIns="0" tIns="0" rIns="0" bIns="0" rtlCol="0">
                          <a:noAutofit/>
                        </wps:bodyPr>
                      </wps:wsp>
                      <wps:wsp>
                        <wps:cNvPr id="18" name="Textbox 18"/>
                        <wps:cNvSpPr txBox="1"/>
                        <wps:spPr>
                          <a:xfrm>
                            <a:off x="1605407" y="434402"/>
                            <a:ext cx="596900" cy="356235"/>
                          </a:xfrm>
                          <a:prstGeom prst="rect">
                            <a:avLst/>
                          </a:prstGeom>
                        </wps:spPr>
                        <wps:txbx>
                          <w:txbxContent>
                            <w:p w14:paraId="6DD9400B" w14:textId="77777777" w:rsidR="008E36FF" w:rsidRDefault="002E3511">
                              <w:pPr>
                                <w:spacing w:line="203" w:lineRule="exact"/>
                                <w:rPr>
                                  <w:rFonts w:ascii="Carlito"/>
                                  <w:spacing w:val="-2"/>
                                  <w:sz w:val="20"/>
                                </w:rPr>
                              </w:pPr>
                              <w:r>
                                <w:rPr>
                                  <w:rFonts w:ascii="Carlito"/>
                                  <w:spacing w:val="-2"/>
                                  <w:sz w:val="20"/>
                                </w:rPr>
                                <w:t>Frequency</w:t>
                              </w:r>
                            </w:p>
                            <w:p w14:paraId="29A06574" w14:textId="77777777" w:rsidR="00572256" w:rsidRDefault="00572256">
                              <w:pPr>
                                <w:spacing w:line="203" w:lineRule="exact"/>
                                <w:rPr>
                                  <w:rFonts w:ascii="Carlito"/>
                                  <w:sz w:val="20"/>
                                </w:rPr>
                              </w:pPr>
                            </w:p>
                            <w:p w14:paraId="427AC920" w14:textId="6DC4BCC2" w:rsidR="008E36FF" w:rsidRDefault="00572256">
                              <w:pPr>
                                <w:spacing w:before="117" w:line="240" w:lineRule="exact"/>
                                <w:rPr>
                                  <w:rFonts w:ascii="Carlito"/>
                                  <w:sz w:val="20"/>
                                </w:rPr>
                              </w:pPr>
                              <w:r>
                                <w:rPr>
                                  <w:rFonts w:ascii="Carlito"/>
                                  <w:spacing w:val="-2"/>
                                  <w:sz w:val="20"/>
                                </w:rPr>
                                <w:t>P</w:t>
                              </w:r>
                              <w:r w:rsidR="002E3511">
                                <w:rPr>
                                  <w:rFonts w:ascii="Carlito"/>
                                  <w:spacing w:val="-2"/>
                                  <w:sz w:val="20"/>
                                </w:rPr>
                                <w:t>ercentage</w:t>
                              </w:r>
                            </w:p>
                          </w:txbxContent>
                        </wps:txbx>
                        <wps:bodyPr wrap="square" lIns="0" tIns="0" rIns="0" bIns="0" rtlCol="0">
                          <a:noAutofit/>
                        </wps:bodyPr>
                      </wps:wsp>
                      <wps:wsp>
                        <wps:cNvPr id="19" name="Textbox 19"/>
                        <wps:cNvSpPr txBox="1"/>
                        <wps:spPr>
                          <a:xfrm>
                            <a:off x="568705" y="915288"/>
                            <a:ext cx="76835" cy="127000"/>
                          </a:xfrm>
                          <a:prstGeom prst="rect">
                            <a:avLst/>
                          </a:prstGeom>
                        </wps:spPr>
                        <wps:txbx>
                          <w:txbxContent>
                            <w:p w14:paraId="609E5435" w14:textId="77777777" w:rsidR="008E36FF" w:rsidRDefault="002E3511">
                              <w:pPr>
                                <w:spacing w:line="199" w:lineRule="exact"/>
                                <w:rPr>
                                  <w:rFonts w:ascii="Carlito"/>
                                  <w:sz w:val="20"/>
                                </w:rPr>
                              </w:pPr>
                              <w:r>
                                <w:rPr>
                                  <w:rFonts w:ascii="Carlito"/>
                                  <w:spacing w:val="-10"/>
                                  <w:sz w:val="20"/>
                                </w:rPr>
                                <w:t>0</w:t>
                              </w:r>
                            </w:p>
                          </w:txbxContent>
                        </wps:txbx>
                        <wps:bodyPr wrap="square" lIns="0" tIns="0" rIns="0" bIns="0" rtlCol="0">
                          <a:noAutofit/>
                        </wps:bodyPr>
                      </wps:wsp>
                      <wps:wsp>
                        <wps:cNvPr id="20" name="Textbox 20"/>
                        <wps:cNvSpPr txBox="1"/>
                        <wps:spPr>
                          <a:xfrm>
                            <a:off x="983233" y="915288"/>
                            <a:ext cx="206375" cy="127000"/>
                          </a:xfrm>
                          <a:prstGeom prst="rect">
                            <a:avLst/>
                          </a:prstGeom>
                        </wps:spPr>
                        <wps:txbx>
                          <w:txbxContent>
                            <w:p w14:paraId="78B4681B" w14:textId="77777777" w:rsidR="008E36FF" w:rsidRDefault="002E3511">
                              <w:pPr>
                                <w:spacing w:line="199" w:lineRule="exact"/>
                                <w:rPr>
                                  <w:rFonts w:ascii="Carlito"/>
                                  <w:sz w:val="20"/>
                                </w:rPr>
                              </w:pPr>
                              <w:r>
                                <w:rPr>
                                  <w:rFonts w:ascii="Carlito"/>
                                  <w:spacing w:val="-5"/>
                                  <w:sz w:val="20"/>
                                </w:rPr>
                                <w:t>200</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122CDC88" id="Group 11" o:spid="_x0000_s1035" style="position:absolute;margin-left:.5pt;margin-top:14.55pt;width:361.6pt;height:150.05pt;z-index:-15728640;mso-wrap-distance-left:0;mso-wrap-distance-right:0;mso-position-horizontal-relative:margin;mso-width-relative:margin;mso-height-relative:margin" coordorigin="45,45" coordsize="23139,116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alj4lAUAAIsaAAAOAAAAZHJzL2Uyb0RvYy54bWzsWVtv2zYYfR+w/yDo&#10;vbFu1A1xijVZggBFF6wZ9kzLsiVUEjWKjp1/30NSlG9x42RJsBVBUZsKP5GH53wXkj79uKor6y7n&#10;Xcmase2eOLaVNxmbls18bP91e/khtq1O0GZKK9bkY/s+7+yPZ7/+crps09xjBaumObcwSNOly3Zs&#10;F0K06WjUZUVe0+6EtXmDzhnjNRV45PPRlNMlRq+rkec44WjJ+LTlLMu7Dn+90J32mRp/Nssz8cds&#10;1uXCqsY2sAn1ydXnRH6Ozk5pOue0Lcqsh0GfgaKmZYNJh6EuqKDWgpd7Q9VlxlnHZuIkY/WIzWZl&#10;lqs1YDWus7OaK84WrVrLPF3O24EmULvD07OHzb7cXfH2a3vDNXo0P7PsWwdeRst2nm72y+f52ng1&#10;47V8CYuwVorR+4HRfCWsDH8MSOL5HojP0OcmDgl9ojnPCggj3wtI5NkWulVD6ZEVv/fve77rJ4F5&#10;3w19OZjERlM9vQI5gGrLLMX/nii09oh63KHwlljw3O4HqY8ao6b826L9AE1bKspJWZXiXvkn1JOg&#10;mrubMpMcywdwesOtcgpGsPKG1oiL65rOcwvPWJyxkW/Ite4NMKnK9rKsKsm+bPdQ4dY7bvHAarXL&#10;XbBsUeeN0DHE8wqoWdMVZdvZFk/zepIDHr+eupAO8SsAseVlI7R4neC5yAo5/ww4/kSYaVGGDgV6&#10;jVMuoeudbMdvSBL4Xqg8wI1juIuewngQif0oAU3SgUIvSLxA9g/607TlnbjKWW3JBjADC0inKb37&#10;3PWojEnPpQaiEAKXTBXIPZ1hEU97PD4pvL4WtM0BQQ67IbVvpL7qs42rVtpbyQjEuuTTIZ5CJ/Yh&#10;B3jwwjBy+tw18OTGLkk0TyT2vETF2QZP2ULztMkN8tVUswS+CtPKVo1pSjZl6qxU6hTwDTBsW0id&#10;Ey0T3F2+JweVTWs5tkmPpEBTA5G9NbvLb5myEzLs/QRqqtWQwHXcpFd1bVY1B8xjzw2j3lwbYZVy&#10;8qeDkFBDZBdwehSKTfsXhPFELh4A/C95WAPwwiQKDLuHxNAAtkxfDIBJ7z+e21jtTNs7gnJItDdd&#10;vmqkbyZuEKjs0LGqnJoc2vH55Lzi1h2Fq8dE/uv9a8tMppEL2hXaTnUNbojUso5d2Zqw6T2y/BLB&#10;Pra7fxZUlpTqukFyAX3CNLhpTEyDi+qcqd2K8mfMebv6m/K2z28CAf+FmRyzl+a0rXyzYb8tBJuV&#10;KgeuEfVAke/eKvEhynWNGxKfSuESEtLj44nPJQ6JXJ35Ap/E4U6FCKEXKJUFInKCQTpTZjadwNSE&#10;V8l7PQ6kPQ1DirD24lZlvd4GUI0Hry20LyOVKUsdY8bK9JnvTZsIG0dTFE2/+d6d9Sm2u3NnFety&#10;XXt1tv1BtG3FzVZ4BZex++l8P7zew8fEdB8YZotI9sJHJadnhU8YkiRW2Z2mZuPwHj7/p/A5d4gT&#10;XLyHz/5h+UD44GSxU31Cyd7R4fPA8dREzqOH0+0dyKsWnwELyo/bn5MfKkC6rMDCi/VhE0n8UAmS&#10;Ywb9kWP7DVNezLcuM5v2u8Vj2/L44vbwvE8pRe8bP70VffuNX2RC7xYRM2Ery1WlZyP0LLH6xHAY&#10;dE1IHjj7ug5OvDjcYt/kEyeK1HZnXcJ8XBsQ1Em5BfSTiLjG+8we0FwAHHdHIAFqILIlVpOVuqwZ&#10;jusvtLX/z2zQcUWrU+SgU2z06DfoR+sUOiRwoDuECPwgcNR91lookoQJLi60UCT09GUgUtCLCjUc&#10;L342oRABO0Kpa5NnBBQJ48hBxECnxCVerARf6xSFMaRRMrkerppeJZ6GbexPJpO87t6WSd9ZP0Om&#10;JPY9HxeHB2TynNCPXl2nYb/0djqpW3384oGatfWTyuazqmfr35DOvgMAAP//AwBQSwMECgAAAAAA&#10;AAAhAEbl7mxMEQAATBEAABQAAABkcnMvbWVkaWEvaW1hZ2UxLnBuZ4lQTkcNChoKAAAADUlIRFIA&#10;AACAAAAAiQgGAAAA5DEwAwAAAAZiS0dEAP8A/wD/oL2nkwAAAAlwSFlzAAAOxAAADsQBlSsOGwAA&#10;EOxJREFUeJztnWuIHFd2x/+3qrp6ntLIFl5vYuI2SxIIhjghZGMT7FZsFm/YDWTZJE7wWj2BNSY4&#10;ZAn+EKQxU0ItYmLv4g9L2DwlwX5wErMRiQPKA6YG9oMxThBLklUSb1RytLtj6zWa6Uc97jknH+rR&#10;3WOpZ0bTPR6p7g8NXV1dfftWn//931NVrTpKRDBqms2mp7U+5XleMPLGDSMhj5EzykY9z6u5rnvS&#10;tu26UuoJAIdG2b5hNBw/frxh2/ai4ziHRyaAZrNZr1arS6Nqz7A7WKNopNlserZtLwEAMwfjmFYM&#10;42FHDtBv+QCgtZ5XStWUUosj6Z1h7Ny2A2SWf0EpVWfmgIgOvfzyy6dG2DfDLnBbDpBZ/iIAiIh/&#10;9OhRk+zdoWxLABstn4iOLSwseOPomGF32LIA+rP8LNGbX1hY8MfWM8OusCUBGMu/exkqAGP5dz+3&#10;FICx/HJwUwEYyy8PAwIwll8+CgEYyy8nDmAsv8xYzWbzpGVZi0Bq+UeOHDHBLxEOgDqQXsgx5/LL&#10;x0guBxvuXIwASo4RQMkxAig5RgAlxwig5BgBlBwjgJKzLQH8QuP12s89+0p9TH0xfAxsWQD1r7xR&#10;m953z9LMzNzSp7/0Rxce+cIRb4z9MuwSW/5N4PTs/pOgpEZ6GrY7WatOTC1++tk/fPBG68ax82de&#10;CcbYR8MY2ZIDfM7z6xV3qu5Up1GZnEF15gCm5j6B6X33NQ7e+yNLP/9bTW+83TSMiy05gDtZXVQC&#10;MFmwpALLrkAqE7CcKirJbM2dnF189LlXD3c7N+a/+MjEuPtsGCFbEkDFmagLUxp41lBkAXYFllMB&#10;JVU47gTsSrVWqU4t/efldvDwJ/S4+20YEZsK4JmvfqfhOC6YCSIMWDbYdiDMUOxAWQ7gTsKuTMCd&#10;nMXlzo3a8qVVTMnabvTfsEM2FYA7NfmEAiDCYGawJlioQITTdUQQISjbhu1OwqlOQUf7sd6+Xn/s&#10;8FcvdKL1Q+feMDeK2KtsmgRWqxN1t1pFxa2iOjEJd3ISTrUKx3Vh2xVU3Ak4lQm41Wm41WlUJmbh&#10;Tu/H9L0P4MADP1m7975PLT322697u7AvhttgUweYnZmuMTNYJHWA7C/RCZgZSgAiAhOBtIbtuOBK&#10;FcIa5E6hMjFdm5idWzz04l8e7rbW5t8+9RV/F/bLsEWGCuClN1frlUoFAgAiEAiYGIBAZDITA4GY&#10;kWiC1hqAgDSBtQYzo6In4U7Mojp9oDbVvr701O9989SVD947ZqaFvcFQAShl1ZRtQ0EAKAAC285e&#10;zAQBAaRPHCICydwi0RpEGqQJcRxjcuYA4n2txtQ9n6z//jMvnf7aG695495Bw3CGCiAMQ1TYAaCg&#10;FG79qBSUUqg4DhRUIYyqMJDdLSYVBoNZoJOk9uL731x85zd+7bAbJYceOXMmGOM+GoYwVACUxDUR&#10;KkZ1GldJR38W0HQ62PDHqRNwto3kU4VOwFqju3YV31n5IVyF07/81tlgd3bVcDOGCqDbbT+YBjkN&#10;fCqCLKiC9FyAZRXrWRjCBJ1oQCgNehKDKQHrGEkUonvjA6x9eNE/9R/n5s8EK8Fu7KTh1gyfArpt&#10;5CMcQE8AQDGqIemjEINZA9mIF2GQjkFxiLizhrB1Da1rPwhWL1+av/TuGR/42vj3zrApm+QAHVhK&#10;QVgAZLbOBGEGcvtnLlyBiYrRHnfXocM2os4qOquXg/Vr3z/9/rt/5+3KXhm2zPAcIA4vsuqN/GJ0&#10;AxDWAEsacCawTqDjDnQSIQnXkXTb6K59iM6N68eCd970dmd3DNtlqAB0HMK2rHT+p+xaAKdWn1p8&#10;AkpCUBKB4hCsE0TdNYRrV/Cp+9zg7//5zx7arR0x3B7DBRB1A3GsdNQzg0lDstHOnEBHXZBOkzwd&#10;ttBduwpHr+GXfqaGTx7cF+zSPhh2wFABxFEUVDTSoDODKU3qmDSIIrBOQHEX3bUr6K5dCyiOjj3/&#10;xUdrlmUtmtvF3hkMvRgUtlpBEnUQd9cRd24g6qwiidqIu6uIWtfQuvx/uP7994LWtZVjF9751kPv&#10;n/uHU7vUb8OIGOoAb596IXj0uVd9YV1nHYN1DJ2EiNvriNrXkUTdY+//21veLvXVMAY2vRoYh2un&#10;oXVdJyF0t4WocwNJ1PWj9vr8ynk/2IU+GsbIpgJor132VZz4Ou7U47AVkE7mL5076+9C3wy7wKYC&#10;OH/2G8H9jzw9jzCEGfF3H1v6UejKOXPB5m7F/N/AkmMEUHKMAEqOEUDJMQIoOUYAJccIoOQYAZQc&#10;I4CSYwRQcowASo4RQMkxAig5RgAlxwig5BgBlBwjgJJjBFByjABKjhFAyTECKDlGACXHCKDkGAGU&#10;HCOAkmMEUHKMAEqOEUDJMQIoOUYAJccIoOQYAZQcI4CSs+XKoQDw+At/6rGODsedNTjVST9qt5cV&#10;U9BqrQbnz74ejKmPhjGyZQE8/QdnvKnZexZZx5icvgdKqcbkdNxg1pi+9z784pe/HiSdddx/YAI/&#10;OkO40Q7x8Odeqv/7W6/5Y+y/YYdsWQDViZnFtE6AQDiBiKCiFMBpwSghqvHsQXR0gv/pKhBH9YMP&#10;6Prjz/9JoKMWBOInYRsiepniJDh35hV/jPtl2CJbEsCvNr990nEn05tGMwMyAfTdRVyEitvGMyfp&#10;slLpc6Ia0z0QpoYIQ7RukI7w+Je/DhEERLGfRB0oluVYR8G5N5v+mPfZ0MeWBGC7bl2ptGgUgKJQ&#10;FAbKx6TPi1oCSqXrsuIRklUTYWGorKwMM9WEqcE6gQg3SMd4/Pk/hrAElISBCAUkvBx3W0YYY2JT&#10;Afz6q//asBy3lj4rKkBBieSFxLK1WU0BCCBZ4ah8naAngkwUyErRMBPShtK7kadVR1BjndRECEy6&#10;QTrBod/5CzBxoJNuIKQDZlrW3Xbw7pueP+LvpFRsKgCnOvmEZVtFqZheubi0NJyIIC0cpnouIEhL&#10;zaVvKLYBUAQ+387OClHkU0Z6a3oa/AzWABREqMY6qTFpsE4aUMCTv3sKTDqASBCFreA3//uvliPS&#10;waXVVvD6+fPByL+xu4xNBVCdmKgjs3+l0tMGedUQCPdEkQlDWPpEguIxHem9qUMpq6/yWNpG7ijo&#10;m1JydxDitC3mop0892BKasJUe+5738LBuf2NiAg/tn8O33zqUNBNdOBYCK51o2UBG2FsYAulY2dr&#10;xejc4ALSlwsMLguoqCWUvseyrL7KYnnlscwdlAVBnkT2Rn4uMAUFqXA2w/SVq+NMJEoBAjycXAVN&#10;TIIhUFAg4VrCXNMieGAfGpEmPDg3h7/5zJPBWhJDWHxRstwOKVhZXQ1eKaEwhgrghVMrtX37Z7K5&#10;PQ9w8bQvEQSUpdBfXUyKeR8ABJZlFctFddFCDLmg8lqDg8llTyRZ8piLIH+vMH768jnsm6hmNY4B&#10;4tQxWJAWvhIGZZ9JIjUIkAg3YqIG7RP8+ME5/PVnngzi1GF8rWn5ahhiPYwD79w5fwzf/Z5gqADm&#10;5mbrlpPVii0KgPQqgcjGddL/am+Dm60r1ve10XOXbDbINujlF/3i6okGIvjZ6+u4d24uFUdfsWsi&#10;SotbcypG27FThyIGSVYMO29PpKaFoUkaDG5oFnS1xj99/rPBahSjalv+SqcLLXq5G+vgpbff9Yd+&#10;u3cAQwWQJCFsqXz0BaV6SV1vZf5vYDvLsoqX84W+xYGFPFnkgXIzgpt9Wv8qYeBhuYqZ2dmB2oZp&#10;XqEK0eXiyD+rqIamVCqQbD1TWhA7FY5AIDVmAYs0fooJUaIbCROWv/ArgEhQUZb/QbeDScteXo3C&#10;4Jl/8f2bfZ97kU0qh3ZrjpNsq8HcqoEirIMOkCO3WN6wde8QE0BxLqInmGwBq2vrUHEbyGoXq95m&#10;ecegcocaEKoqEtQslQAsG5Zlw3IqaS6TkYtkCkCUJNg3MwsRqXXjuDE5NYWu1o3Zmdngbz//2eCh&#10;fftPr15d9etn9/ad1ocXjQo7iG82+goGg5UGP39Jeq/35QwDRwsQOBU3TfiyRBJZccqiiWzez48m&#10;CklsyBWiH17ACpC1lcIiA/3JgykAHGWBsiSTssCyCJLs0JZEoLPtE2ZoZoREaMcxSCS4FoZwbOV3&#10;E7oIzf7bKyvB2ZU7rxTuUAG019YetOw8eQP6A271BXvgkC0/EkCaBPZrJHdjGRBG75CPmWFZdtZm&#10;76RRr6283f5DTYGybFxptZCHnguhpcuOUtBZgslZYClbpmw7YkZHayTZY8yMWOugrXXgKrX8YRii&#10;o2P/jfcC//a+6r3JJjlADKWlbyCnCdlActefnH00C8z0wNl7rWLbwtaLcwkoAirCg+cJssPG/qDn&#10;7QkThAkBOZiK14ugOpaVBpoZSfZHIoiIoJRCK44REaFNBE0UdEkHlmD5WhyjE2v/7KVL/si+5T3M&#10;cAHEnSJoecAGTtxgUARFtj5w2Jg/V31ZOw8kYCgCn5ebJyhlZyd6sr++9zFpKMvqFbIkje9FjAPt&#10;FiylkDAjIkKoNUJKp5P1JA4iTVAK/o0ovgggCDUHZQn0rRgugCi8aFt9oza37P75WATIRiv6RnC6&#10;HunoBSBCvdegsmycsyuHQH7yJy1SmY7S7CJRUY2cdZxm7DoGswYlEQCAdYTlZBI/cf06YqKARYKY&#10;aFkzI9RcmtF8OwwVAMchRKnCdgH07Bd9tt93aJXafs/CmXSxLTMVAc2TO2adnukTLkrSAsiCTBDS&#10;IB0BItBZfWLhBEnUDYQlYKFl1jGuMPvf/u5/+WP7pu5SNikf3/Irtr2YBlmA/HQu6YH5GEAvsLmN&#10;i0BYQ1k2hDRYstrDQqlR9I9gitMflbAGJQmEElASQYSQRGEApXxK4otgHTAQmLJ1o2O4AFphIFVk&#10;x89SWHE+H0NZYIqLRC6tMJ6N8vTHH4BCWmJeJ8WI5ySGgMFJBCaC1nEgRBCW08wxmNnXYRiYMnXj&#10;Z9PSsY996bVAoGsQlY1y3QswE5RlgXScikNrsGgIEZiS1LaTMH3OGqx1IKwDIl5Oj9fZN6P542XT&#10;q4Fhd9UHJY2erafzsmSJGukEpKNsrk4ACKZcCw8cnMV3//cHx4g5UMa29yybCqBz5coxq0INSX+E&#10;kdo5azBJkNu1ABeR2faLzz7VyMrH+//45p97u7APhh2weelY/xvB/Y88/ZBrWY3sNOtQ2242myPs&#10;nmHcbKd0rDfWnhg+Fsx/DSs5RgAlxwig5BgBlBwjgJJjBFByjABKjhFAyRmpAJrNZt227UWlFJRS&#10;wSjbNowGz/Pqtm2fzJ76IxNAs9n0bNteAgAR8Y8cOTI/qrYNo6HZbHqu6xYxWlhYmN/WPYJuhud5&#10;Ndd1T9q2XQcAIjq2sLDg7bRdw+jwPK9WqVROWpZVBwBmLmK0IwE0m816tVpdyhoNRGR+YWHB31l3&#10;DaPE87ya4zhLSqkaMwda63nP691T4bYFkFn+IpDaydGjRw/tvLuGUZJZfhGjhYWFj8Ro2wIwln9n&#10;cOLEiaWbWf5GtiUAY/l7n9zyLcu6qeVvZMsCMJa/9zl+/HjDdd2TwK0tfyObCsBY/p3BiRMnlvIY&#10;DbP8jQwVgLH8vU9+iKeUqm/F8jdySwEYy9/79Ft+FvxDnucF22njIwIwln9n0Gw2T9q23QC2Z/kb&#10;GRCAsfy9z8azenEcH9qO5W+kEIBlWYfzRo3l7008z6vn5/Jv1/I3oo4fP37Bsqxaei/gtGFmPrbz&#10;7hpGiVKqZlnWIgAw86mFhYWRXGwrHCC/4ZJSqtZ3udCwx9ip5W/EAXBaRJ4YVYOG8ZEkyfxOLX8j&#10;/w81kTHxpp2V5gAAAABJRU5ErkJgglBLAwQUAAYACAAAACEAx5hG1d8AAAAIAQAADwAAAGRycy9k&#10;b3ducmV2LnhtbEyPzU7DMBCE70i8g7VI3KgTl7+GOFVVAaeqEi0S4ubG2yRqvI5iN0nfnuUEx9GM&#10;Zr7Jl5NrxYB9aDxpSGcJCKTS24YqDZ/7t7tnECEasqb1hBouGGBZXF/lJrN+pA8cdrESXEIhMxrq&#10;GLtMylDW6EyY+Q6JvaPvnYks+0ra3oxc7lqpkuRROtMQL9Smw3WN5Wl3dhreRzOu5unrsDkd15fv&#10;/cP2a5Oi1rc30+oFRMQp/oXhF5/RoWCmgz+TDaJlzU+iBrVIQbD9pO4ViIOGuVookEUu/x8ofg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ealj4lAUAAIsaAAAO&#10;AAAAAAAAAAAAAAAAADoCAABkcnMvZTJvRG9jLnhtbFBLAQItAAoAAAAAAAAAIQBG5e5sTBEAAEwR&#10;AAAUAAAAAAAAAAAAAAAAAPoHAABkcnMvbWVkaWEvaW1hZ2UxLnBuZ1BLAQItABQABgAIAAAAIQDH&#10;mEbV3wAAAAgBAAAPAAAAAAAAAAAAAAAAAHgZAABkcnMvZG93bnJldi54bWxQSwECLQAUAAYACAAA&#10;ACEAqiYOvrwAAAAhAQAAGQAAAAAAAAAAAAAAAACEGgAAZHJzL19yZWxzL2Uyb0RvYy54bWwucmVs&#10;c1BLBQYAAAAABgAGAHwBAAB3GwAAAAA=&#10;">
                <v:shape id="Image 12" o:spid="_x0000_s1036" type="#_x0000_t75" style="position:absolute;left:5943;top:1889;width:5838;height:62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hzgwQAAANsAAAAPAAAAZHJzL2Rvd25yZXYueG1sRE9Na8JA&#10;EL0X+h+WKfRSdLc5iKSuYoWAPVQweuhxyI7ZYHY2ZFcT/71bELzN433OYjW6VlypD41nDZ9TBYK4&#10;8qbhWsPxUEzmIEJENth6Jg03CrBavr4sMDd+4D1dy1iLFMIhRw02xi6XMlSWHIap74gTd/K9w5hg&#10;X0vT45DCXSszpWbSYcOpwWJHG0vVubw4DaNySha/H5uhq8ufv2z3HaiwWr+/jesvEJHG+BQ/3FuT&#10;5mfw/0s6QC7vAAAA//8DAFBLAQItABQABgAIAAAAIQDb4fbL7gAAAIUBAAATAAAAAAAAAAAAAAAA&#10;AAAAAABbQ29udGVudF9UeXBlc10ueG1sUEsBAi0AFAAGAAgAAAAhAFr0LFu/AAAAFQEAAAsAAAAA&#10;AAAAAAAAAAAAHwEAAF9yZWxzLy5yZWxzUEsBAi0AFAAGAAgAAAAhAAVWHODBAAAA2wAAAA8AAAAA&#10;AAAAAAAAAAAABwIAAGRycy9kb3ducmV2LnhtbFBLBQYAAAAAAwADALcAAAD1AgAAAAA=&#10;">
                  <v:imagedata r:id="rId11" o:title=""/>
                </v:shape>
                <v:shape id="Graphic 13" o:spid="_x0000_s1037" style="position:absolute;left:5608;top:2667;width:5181;height:5822;visibility:visible;mso-wrap-style:square;v-text-anchor:top" coordsize="518159,58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gYowAAAANsAAAAPAAAAZHJzL2Rvd25yZXYueG1sRE/NasJA&#10;EL4LvsMyghepm6qUEl2lVoSeClofYMiOSTA7m+6OSXz7bqHQ23x8v7PZDa5RHYVYezbwPM9AERfe&#10;1lwauHwdn15BRUG22HgmAw+KsNuORxvMre/5RN1ZSpVCOOZooBJpc61jUZHDOPctceKuPjiUBEOp&#10;bcA+hbtGL7LsRTusOTVU2NJ7RcXtfHcGZH9YxlKHz8vqsa/lu5ld++5uzHQyvK1BCQ3yL/5zf9g0&#10;fwm/v6QD9PYHAAD//wMAUEsBAi0AFAAGAAgAAAAhANvh9svuAAAAhQEAABMAAAAAAAAAAAAAAAAA&#10;AAAAAFtDb250ZW50X1R5cGVzXS54bWxQSwECLQAUAAYACAAAACEAWvQsW78AAAAVAQAACwAAAAAA&#10;AAAAAAAAAAAfAQAAX3JlbHMvLnJlbHNQSwECLQAUAAYACAAAACEA30YGKMAAAADbAAAADwAAAAAA&#10;AAAAAAAAAAAHAgAAZHJzL2Rvd25yZXYueG1sUEsFBgAAAAADAAMAtwAAAPQCAAAAAA==&#10;" path="m39624,541019r,41148em518160,541019r,41148em39624,541019l,541019em39624,269747l,269747em39624,l,e" filled="f" strokecolor="#858585" strokeweight=".72pt">
                  <v:path arrowok="t"/>
                </v:shape>
                <v:shape id="Graphic 14" o:spid="_x0000_s1038" style="position:absolute;left:15057;top:4358;width:685;height:705;visibility:visible;mso-wrap-style:square;v-text-anchor:top" coordsize="68580,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gfjwQAAANsAAAAPAAAAZHJzL2Rvd25yZXYueG1sRE9Na8JA&#10;EL0X/A/LCL0U3ZiKhOgqIhTqqWgruQ7ZMRvMzobsalJ/fbcgeJvH+5zVZrCNuFHna8cKZtMEBHHp&#10;dM2Vgp/vj0kGwgdkjY1jUvBLHjbr0csKc+16PtDtGCoRQ9jnqMCE0OZS+tKQRT91LXHkzq6zGCLs&#10;Kqk77GO4bWSaJAtpsebYYLClnaHycrxaBTLdO5wVX+nb/KTvu/eMDz0VSr2Oh+0SRKAhPMUP96eO&#10;8+fw/0s8QK7/AAAA//8DAFBLAQItABQABgAIAAAAIQDb4fbL7gAAAIUBAAATAAAAAAAAAAAAAAAA&#10;AAAAAABbQ29udGVudF9UeXBlc10ueG1sUEsBAi0AFAAGAAgAAAAhAFr0LFu/AAAAFQEAAAsAAAAA&#10;AAAAAAAAAAAAHwEAAF9yZWxzLy5yZWxzUEsBAi0AFAAGAAgAAAAhAL3iB+PBAAAA2wAAAA8AAAAA&#10;AAAAAAAAAAAABwIAAGRycy9kb3ducmV2LnhtbFBLBQYAAAAAAwADALcAAAD1AgAAAAA=&#10;" path="m68580,l,,,70104r68580,l68580,xe" fillcolor="#4f81bc" stroked="f">
                  <v:path arrowok="t"/>
                </v:shape>
                <v:shape id="Graphic 15" o:spid="_x0000_s1039" style="position:absolute;left:15057;top:6659;width:685;height:705;visibility:visible;mso-wrap-style:square;v-text-anchor:top" coordsize="68580,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wtrwgAAANsAAAAPAAAAZHJzL2Rvd25yZXYueG1sRE/dasIw&#10;FL4f+A7hCLubqY6NWo0iMmEqCHZ7gGNzTIvNSWlSrW+/CMLuzsf3e+bL3tbiSq2vHCsYjxIQxIXT&#10;FRsFvz+btxSED8gaa8ek4E4elovByxwz7W58pGsejIgh7DNUUIbQZFL6oiSLfuQa4sidXWsxRNga&#10;qVu8xXBby0mSfEqLFceGEhtal1Rc8s4q2H69T/bT+2l87lZmO003Xb4zB6Veh/1qBiJQH/7FT/e3&#10;jvM/4PFLPEAu/gAAAP//AwBQSwECLQAUAAYACAAAACEA2+H2y+4AAACFAQAAEwAAAAAAAAAAAAAA&#10;AAAAAAAAW0NvbnRlbnRfVHlwZXNdLnhtbFBLAQItABQABgAIAAAAIQBa9CxbvwAAABUBAAALAAAA&#10;AAAAAAAAAAAAAB8BAABfcmVscy8ucmVsc1BLAQItABQABgAIAAAAIQDTjwtrwgAAANsAAAAPAAAA&#10;AAAAAAAAAAAAAAcCAABkcnMvZG93bnJldi54bWxQSwUGAAAAAAMAAwC3AAAA9gIAAAAA&#10;" path="m68580,l,,,70104r68580,l68580,xe" fillcolor="#c0504d" stroked="f">
                  <v:path arrowok="t"/>
                </v:shape>
                <v:shape id="Graphic 16" o:spid="_x0000_s1040" style="position:absolute;left:45;top:45;width:23140;height:11633;visibility:visible;mso-wrap-style:square;v-text-anchor:top" coordsize="2313940,116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uOtwgAAANsAAAAPAAAAZHJzL2Rvd25yZXYueG1sRE9La8JA&#10;EL4X/A/LCL0E3aglSHQVbRHsoeL7PGTHJJidDdmtSf99t1DwNh/fc+bLzlTiQY0rLSsYDWMQxJnV&#10;JecKzqfNYArCeWSNlWVS8EMOloveyxxTbVs+0OPocxFC2KWooPC+TqV0WUEG3dDWxIG72cagD7DJ&#10;pW6wDeGmkuM4TqTBkkNDgTW9F5Tdj99GAY0nyXYXXdrr3q2zr+jTRR9vU6Ve+91qBsJT55/if/dW&#10;h/kJ/P0SDpCLXwAAAP//AwBQSwECLQAUAAYACAAAACEA2+H2y+4AAACFAQAAEwAAAAAAAAAAAAAA&#10;AAAAAAAAW0NvbnRlbnRfVHlwZXNdLnhtbFBLAQItABQABgAIAAAAIQBa9CxbvwAAABUBAAALAAAA&#10;AAAAAAAAAAAAAB8BAABfcmVscy8ucmVsc1BLAQItABQABgAIAAAAIQB1suOtwgAAANsAAAAPAAAA&#10;AAAAAAAAAAAAAAcCAABkcnMvZG93bnJldi54bWxQSwUGAAAAAAMAAwC3AAAA9gIAAAAA&#10;" path="m,1162812r2313431,l2313431,,,,,1162812xe" filled="f" strokecolor="#858585" strokeweight=".72pt">
                  <v:path arrowok="t"/>
                </v:shape>
                <v:shape id="Textbox 17" o:spid="_x0000_s1041" type="#_x0000_t202" style="position:absolute;left:1066;top:3507;width:3893;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5F0F2669" w14:textId="77777777" w:rsidR="008E36FF" w:rsidRDefault="002E3511">
                        <w:pPr>
                          <w:spacing w:line="203" w:lineRule="exact"/>
                          <w:ind w:right="19"/>
                          <w:jc w:val="right"/>
                          <w:rPr>
                            <w:rFonts w:ascii="Carlito"/>
                            <w:sz w:val="20"/>
                          </w:rPr>
                        </w:pPr>
                        <w:r>
                          <w:rPr>
                            <w:rFonts w:ascii="Carlito"/>
                            <w:spacing w:val="-2"/>
                            <w:sz w:val="20"/>
                          </w:rPr>
                          <w:t>Female</w:t>
                        </w:r>
                      </w:p>
                      <w:p w14:paraId="63417F2E" w14:textId="77777777" w:rsidR="008E36FF" w:rsidRDefault="002E3511">
                        <w:pPr>
                          <w:spacing w:before="182" w:line="240" w:lineRule="exact"/>
                          <w:ind w:right="18"/>
                          <w:jc w:val="right"/>
                          <w:rPr>
                            <w:rFonts w:ascii="Carlito"/>
                            <w:sz w:val="20"/>
                          </w:rPr>
                        </w:pPr>
                        <w:r>
                          <w:rPr>
                            <w:rFonts w:ascii="Carlito"/>
                            <w:spacing w:val="-4"/>
                            <w:sz w:val="20"/>
                          </w:rPr>
                          <w:t>Male</w:t>
                        </w:r>
                      </w:p>
                    </w:txbxContent>
                  </v:textbox>
                </v:shape>
                <v:shape id="Textbox 18" o:spid="_x0000_s1042" type="#_x0000_t202" style="position:absolute;left:16054;top:4344;width:5969;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6DD9400B" w14:textId="77777777" w:rsidR="008E36FF" w:rsidRDefault="002E3511">
                        <w:pPr>
                          <w:spacing w:line="203" w:lineRule="exact"/>
                          <w:rPr>
                            <w:rFonts w:ascii="Carlito"/>
                            <w:spacing w:val="-2"/>
                            <w:sz w:val="20"/>
                          </w:rPr>
                        </w:pPr>
                        <w:r>
                          <w:rPr>
                            <w:rFonts w:ascii="Carlito"/>
                            <w:spacing w:val="-2"/>
                            <w:sz w:val="20"/>
                          </w:rPr>
                          <w:t>Frequency</w:t>
                        </w:r>
                      </w:p>
                      <w:p w14:paraId="29A06574" w14:textId="77777777" w:rsidR="00572256" w:rsidRDefault="00572256">
                        <w:pPr>
                          <w:spacing w:line="203" w:lineRule="exact"/>
                          <w:rPr>
                            <w:rFonts w:ascii="Carlito"/>
                            <w:sz w:val="20"/>
                          </w:rPr>
                        </w:pPr>
                      </w:p>
                      <w:p w14:paraId="427AC920" w14:textId="6DC4BCC2" w:rsidR="008E36FF" w:rsidRDefault="00572256">
                        <w:pPr>
                          <w:spacing w:before="117" w:line="240" w:lineRule="exact"/>
                          <w:rPr>
                            <w:rFonts w:ascii="Carlito"/>
                            <w:sz w:val="20"/>
                          </w:rPr>
                        </w:pPr>
                        <w:r>
                          <w:rPr>
                            <w:rFonts w:ascii="Carlito"/>
                            <w:spacing w:val="-2"/>
                            <w:sz w:val="20"/>
                          </w:rPr>
                          <w:t>P</w:t>
                        </w:r>
                        <w:r w:rsidR="002E3511">
                          <w:rPr>
                            <w:rFonts w:ascii="Carlito"/>
                            <w:spacing w:val="-2"/>
                            <w:sz w:val="20"/>
                          </w:rPr>
                          <w:t>ercentage</w:t>
                        </w:r>
                      </w:p>
                    </w:txbxContent>
                  </v:textbox>
                </v:shape>
                <v:shape id="Textbox 19" o:spid="_x0000_s1043" type="#_x0000_t202" style="position:absolute;left:5687;top:9152;width:768;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609E5435" w14:textId="77777777" w:rsidR="008E36FF" w:rsidRDefault="002E3511">
                        <w:pPr>
                          <w:spacing w:line="199" w:lineRule="exact"/>
                          <w:rPr>
                            <w:rFonts w:ascii="Carlito"/>
                            <w:sz w:val="20"/>
                          </w:rPr>
                        </w:pPr>
                        <w:r>
                          <w:rPr>
                            <w:rFonts w:ascii="Carlito"/>
                            <w:spacing w:val="-10"/>
                            <w:sz w:val="20"/>
                          </w:rPr>
                          <w:t>0</w:t>
                        </w:r>
                      </w:p>
                    </w:txbxContent>
                  </v:textbox>
                </v:shape>
                <v:shape id="Textbox 20" o:spid="_x0000_s1044" type="#_x0000_t202" style="position:absolute;left:9832;top:9152;width:2064;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78B4681B" w14:textId="77777777" w:rsidR="008E36FF" w:rsidRDefault="002E3511">
                        <w:pPr>
                          <w:spacing w:line="199" w:lineRule="exact"/>
                          <w:rPr>
                            <w:rFonts w:ascii="Carlito"/>
                            <w:sz w:val="20"/>
                          </w:rPr>
                        </w:pPr>
                        <w:r>
                          <w:rPr>
                            <w:rFonts w:ascii="Carlito"/>
                            <w:spacing w:val="-5"/>
                            <w:sz w:val="20"/>
                          </w:rPr>
                          <w:t>200</w:t>
                        </w:r>
                      </w:p>
                    </w:txbxContent>
                  </v:textbox>
                </v:shape>
                <w10:wrap type="topAndBottom" anchorx="margin"/>
              </v:group>
            </w:pict>
          </mc:Fallback>
        </mc:AlternateContent>
      </w:r>
    </w:p>
    <w:p w14:paraId="0C900B35" w14:textId="77777777" w:rsidR="00572256" w:rsidRPr="00572256" w:rsidRDefault="00572256" w:rsidP="00572256">
      <w:pPr>
        <w:pStyle w:val="Heading2"/>
        <w:rPr>
          <w:b w:val="0"/>
          <w:bCs w:val="0"/>
        </w:rPr>
      </w:pPr>
      <w:r w:rsidRPr="00572256">
        <w:rPr>
          <w:b w:val="0"/>
          <w:bCs w:val="0"/>
        </w:rPr>
        <w:t>Figure</w:t>
      </w:r>
      <w:r w:rsidRPr="00572256">
        <w:rPr>
          <w:b w:val="0"/>
          <w:bCs w:val="0"/>
          <w:spacing w:val="-2"/>
        </w:rPr>
        <w:t xml:space="preserve"> </w:t>
      </w:r>
      <w:r w:rsidRPr="00572256">
        <w:rPr>
          <w:b w:val="0"/>
          <w:bCs w:val="0"/>
        </w:rPr>
        <w:t>2.</w:t>
      </w:r>
      <w:r w:rsidRPr="00572256">
        <w:rPr>
          <w:b w:val="0"/>
          <w:bCs w:val="0"/>
          <w:spacing w:val="60"/>
        </w:rPr>
        <w:t xml:space="preserve"> </w:t>
      </w:r>
      <w:r w:rsidRPr="00572256">
        <w:rPr>
          <w:b w:val="0"/>
          <w:bCs w:val="0"/>
        </w:rPr>
        <w:t>Distribution</w:t>
      </w:r>
      <w:r w:rsidRPr="00572256">
        <w:rPr>
          <w:b w:val="0"/>
          <w:bCs w:val="0"/>
          <w:spacing w:val="1"/>
        </w:rPr>
        <w:t xml:space="preserve"> </w:t>
      </w:r>
      <w:r w:rsidRPr="00572256">
        <w:rPr>
          <w:b w:val="0"/>
          <w:bCs w:val="0"/>
        </w:rPr>
        <w:t>by</w:t>
      </w:r>
      <w:r w:rsidRPr="00572256">
        <w:rPr>
          <w:b w:val="0"/>
          <w:bCs w:val="0"/>
          <w:spacing w:val="-1"/>
        </w:rPr>
        <w:t xml:space="preserve"> </w:t>
      </w:r>
      <w:r w:rsidRPr="00572256">
        <w:rPr>
          <w:b w:val="0"/>
          <w:bCs w:val="0"/>
          <w:spacing w:val="-2"/>
        </w:rPr>
        <w:t>gender</w:t>
      </w:r>
    </w:p>
    <w:p w14:paraId="40AC142D" w14:textId="77777777" w:rsidR="003754D8" w:rsidRPr="00572256" w:rsidRDefault="003754D8">
      <w:pPr>
        <w:spacing w:before="139"/>
        <w:ind w:left="583"/>
      </w:pPr>
    </w:p>
    <w:p w14:paraId="672D2272" w14:textId="7766F821" w:rsidR="008E36FF" w:rsidRDefault="00983EBF">
      <w:pPr>
        <w:pStyle w:val="BodyText"/>
        <w:rPr>
          <w:b/>
          <w:sz w:val="22"/>
        </w:rPr>
      </w:pPr>
      <w:r>
        <w:rPr>
          <w:noProof/>
        </w:rPr>
        <mc:AlternateContent>
          <mc:Choice Requires="wpg">
            <w:drawing>
              <wp:anchor distT="0" distB="0" distL="0" distR="0" simplePos="0" relativeHeight="15729664" behindDoc="0" locked="0" layoutInCell="1" allowOverlap="1" wp14:anchorId="6714ACAB" wp14:editId="188EAD32">
                <wp:simplePos x="0" y="0"/>
                <wp:positionH relativeFrom="page">
                  <wp:posOffset>1288473</wp:posOffset>
                </wp:positionH>
                <wp:positionV relativeFrom="paragraph">
                  <wp:posOffset>86475</wp:posOffset>
                </wp:positionV>
                <wp:extent cx="4229149" cy="2632238"/>
                <wp:effectExtent l="0" t="0" r="19050" b="15875"/>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49" cy="2632238"/>
                          <a:chOff x="4572" y="4572"/>
                          <a:chExt cx="2651760" cy="1673860"/>
                        </a:xfrm>
                      </wpg:grpSpPr>
                      <pic:pic xmlns:pic="http://schemas.openxmlformats.org/drawingml/2006/picture">
                        <pic:nvPicPr>
                          <pic:cNvPr id="22" name="Image 22"/>
                          <pic:cNvPicPr/>
                        </pic:nvPicPr>
                        <pic:blipFill>
                          <a:blip r:embed="rId12" cstate="print"/>
                          <a:stretch>
                            <a:fillRect/>
                          </a:stretch>
                        </pic:blipFill>
                        <pic:spPr>
                          <a:xfrm>
                            <a:off x="342900" y="185745"/>
                            <a:ext cx="1106423" cy="648096"/>
                          </a:xfrm>
                          <a:prstGeom prst="rect">
                            <a:avLst/>
                          </a:prstGeom>
                        </pic:spPr>
                      </pic:pic>
                      <wps:wsp>
                        <wps:cNvPr id="23" name="Graphic 23"/>
                        <wps:cNvSpPr/>
                        <wps:spPr>
                          <a:xfrm>
                            <a:off x="309372" y="256031"/>
                            <a:ext cx="1153795" cy="609600"/>
                          </a:xfrm>
                          <a:custGeom>
                            <a:avLst/>
                            <a:gdLst/>
                            <a:ahLst/>
                            <a:cxnLst/>
                            <a:rect l="l" t="t" r="r" b="b"/>
                            <a:pathLst>
                              <a:path w="1153795" h="609600">
                                <a:moveTo>
                                  <a:pt x="1027176" y="569976"/>
                                </a:moveTo>
                                <a:lnTo>
                                  <a:pt x="1066800" y="569976"/>
                                </a:lnTo>
                              </a:path>
                              <a:path w="1153795" h="609600">
                                <a:moveTo>
                                  <a:pt x="1112519" y="441960"/>
                                </a:moveTo>
                                <a:lnTo>
                                  <a:pt x="1153667" y="441960"/>
                                </a:lnTo>
                              </a:path>
                              <a:path w="1153795" h="609600">
                                <a:moveTo>
                                  <a:pt x="60960" y="452627"/>
                                </a:moveTo>
                                <a:lnTo>
                                  <a:pt x="19812" y="452627"/>
                                </a:lnTo>
                              </a:path>
                              <a:path w="1153795" h="609600">
                                <a:moveTo>
                                  <a:pt x="53339" y="304800"/>
                                </a:moveTo>
                                <a:lnTo>
                                  <a:pt x="13715" y="304800"/>
                                </a:lnTo>
                              </a:path>
                              <a:path w="1153795" h="609600">
                                <a:moveTo>
                                  <a:pt x="47243" y="153924"/>
                                </a:moveTo>
                                <a:lnTo>
                                  <a:pt x="7619" y="153924"/>
                                </a:lnTo>
                              </a:path>
                              <a:path w="1153795" h="609600">
                                <a:moveTo>
                                  <a:pt x="41148" y="0"/>
                                </a:moveTo>
                                <a:lnTo>
                                  <a:pt x="0" y="0"/>
                                </a:lnTo>
                              </a:path>
                              <a:path w="1153795" h="609600">
                                <a:moveTo>
                                  <a:pt x="60960" y="452627"/>
                                </a:moveTo>
                                <a:lnTo>
                                  <a:pt x="60960" y="492251"/>
                                </a:lnTo>
                              </a:path>
                              <a:path w="1153795" h="609600">
                                <a:moveTo>
                                  <a:pt x="283463" y="480060"/>
                                </a:moveTo>
                                <a:lnTo>
                                  <a:pt x="283463" y="519684"/>
                                </a:lnTo>
                              </a:path>
                              <a:path w="1153795" h="609600">
                                <a:moveTo>
                                  <a:pt x="518160" y="507492"/>
                                </a:moveTo>
                                <a:lnTo>
                                  <a:pt x="518160" y="548640"/>
                                </a:lnTo>
                              </a:path>
                              <a:path w="1153795" h="609600">
                                <a:moveTo>
                                  <a:pt x="766572" y="537972"/>
                                </a:moveTo>
                                <a:lnTo>
                                  <a:pt x="766572" y="577596"/>
                                </a:lnTo>
                              </a:path>
                              <a:path w="1153795" h="609600">
                                <a:moveTo>
                                  <a:pt x="1027176" y="569976"/>
                                </a:moveTo>
                                <a:lnTo>
                                  <a:pt x="1027176" y="609600"/>
                                </a:lnTo>
                              </a:path>
                            </a:pathLst>
                          </a:custGeom>
                          <a:ln w="9144">
                            <a:solidFill>
                              <a:srgbClr val="858585"/>
                            </a:solidFill>
                            <a:prstDash val="solid"/>
                          </a:ln>
                        </wps:spPr>
                        <wps:bodyPr wrap="square" lIns="0" tIns="0" rIns="0" bIns="0" rtlCol="0">
                          <a:prstTxWarp prst="textNoShape">
                            <a:avLst/>
                          </a:prstTxWarp>
                          <a:noAutofit/>
                        </wps:bodyPr>
                      </wps:wsp>
                      <wps:wsp>
                        <wps:cNvPr id="24" name="Graphic 24"/>
                        <wps:cNvSpPr/>
                        <wps:spPr>
                          <a:xfrm>
                            <a:off x="2151888" y="600455"/>
                            <a:ext cx="68580" cy="68580"/>
                          </a:xfrm>
                          <a:custGeom>
                            <a:avLst/>
                            <a:gdLst/>
                            <a:ahLst/>
                            <a:cxnLst/>
                            <a:rect l="l" t="t" r="r" b="b"/>
                            <a:pathLst>
                              <a:path w="68580" h="68580">
                                <a:moveTo>
                                  <a:pt x="0" y="68579"/>
                                </a:moveTo>
                                <a:lnTo>
                                  <a:pt x="68579" y="68579"/>
                                </a:lnTo>
                                <a:lnTo>
                                  <a:pt x="68579" y="0"/>
                                </a:lnTo>
                                <a:lnTo>
                                  <a:pt x="0" y="0"/>
                                </a:lnTo>
                                <a:lnTo>
                                  <a:pt x="0" y="68579"/>
                                </a:lnTo>
                                <a:close/>
                              </a:path>
                            </a:pathLst>
                          </a:custGeom>
                          <a:ln w="9144">
                            <a:solidFill>
                              <a:srgbClr val="97B853"/>
                            </a:solidFill>
                            <a:prstDash val="solid"/>
                          </a:ln>
                        </wps:spPr>
                        <wps:bodyPr wrap="square" lIns="0" tIns="0" rIns="0" bIns="0" rtlCol="0">
                          <a:prstTxWarp prst="textNoShape">
                            <a:avLst/>
                          </a:prstTxWarp>
                          <a:noAutofit/>
                        </wps:bodyPr>
                      </wps:wsp>
                      <wps:wsp>
                        <wps:cNvPr id="25" name="Graphic 25"/>
                        <wps:cNvSpPr/>
                        <wps:spPr>
                          <a:xfrm>
                            <a:off x="2151888" y="876300"/>
                            <a:ext cx="68580" cy="70485"/>
                          </a:xfrm>
                          <a:custGeom>
                            <a:avLst/>
                            <a:gdLst/>
                            <a:ahLst/>
                            <a:cxnLst/>
                            <a:rect l="l" t="t" r="r" b="b"/>
                            <a:pathLst>
                              <a:path w="68580" h="70485">
                                <a:moveTo>
                                  <a:pt x="0" y="70103"/>
                                </a:moveTo>
                                <a:lnTo>
                                  <a:pt x="68579" y="70103"/>
                                </a:lnTo>
                                <a:lnTo>
                                  <a:pt x="68579" y="0"/>
                                </a:lnTo>
                                <a:lnTo>
                                  <a:pt x="0" y="0"/>
                                </a:lnTo>
                                <a:lnTo>
                                  <a:pt x="0" y="70103"/>
                                </a:lnTo>
                                <a:close/>
                              </a:path>
                            </a:pathLst>
                          </a:custGeom>
                          <a:ln w="9144">
                            <a:solidFill>
                              <a:srgbClr val="BD4A47"/>
                            </a:solidFill>
                            <a:prstDash val="solid"/>
                          </a:ln>
                        </wps:spPr>
                        <wps:bodyPr wrap="square" lIns="0" tIns="0" rIns="0" bIns="0" rtlCol="0">
                          <a:prstTxWarp prst="textNoShape">
                            <a:avLst/>
                          </a:prstTxWarp>
                          <a:noAutofit/>
                        </wps:bodyPr>
                      </wps:wsp>
                      <wps:wsp>
                        <wps:cNvPr id="26" name="Graphic 26"/>
                        <wps:cNvSpPr/>
                        <wps:spPr>
                          <a:xfrm>
                            <a:off x="2151888" y="1152144"/>
                            <a:ext cx="68580" cy="70485"/>
                          </a:xfrm>
                          <a:custGeom>
                            <a:avLst/>
                            <a:gdLst/>
                            <a:ahLst/>
                            <a:cxnLst/>
                            <a:rect l="l" t="t" r="r" b="b"/>
                            <a:pathLst>
                              <a:path w="68580" h="70485">
                                <a:moveTo>
                                  <a:pt x="0" y="70103"/>
                                </a:moveTo>
                                <a:lnTo>
                                  <a:pt x="68579" y="70103"/>
                                </a:lnTo>
                                <a:lnTo>
                                  <a:pt x="68579" y="0"/>
                                </a:lnTo>
                                <a:lnTo>
                                  <a:pt x="0" y="0"/>
                                </a:lnTo>
                                <a:lnTo>
                                  <a:pt x="0" y="70103"/>
                                </a:lnTo>
                                <a:close/>
                              </a:path>
                            </a:pathLst>
                          </a:custGeom>
                          <a:ln w="9144">
                            <a:solidFill>
                              <a:srgbClr val="497DBA"/>
                            </a:solidFill>
                            <a:prstDash val="solid"/>
                          </a:ln>
                        </wps:spPr>
                        <wps:bodyPr wrap="square" lIns="0" tIns="0" rIns="0" bIns="0" rtlCol="0">
                          <a:prstTxWarp prst="textNoShape">
                            <a:avLst/>
                          </a:prstTxWarp>
                          <a:noAutofit/>
                        </wps:bodyPr>
                      </wps:wsp>
                      <wps:wsp>
                        <wps:cNvPr id="27" name="Graphic 27"/>
                        <wps:cNvSpPr/>
                        <wps:spPr>
                          <a:xfrm>
                            <a:off x="4572" y="4572"/>
                            <a:ext cx="2651760" cy="1673860"/>
                          </a:xfrm>
                          <a:custGeom>
                            <a:avLst/>
                            <a:gdLst/>
                            <a:ahLst/>
                            <a:cxnLst/>
                            <a:rect l="l" t="t" r="r" b="b"/>
                            <a:pathLst>
                              <a:path w="2651760" h="1673860">
                                <a:moveTo>
                                  <a:pt x="0" y="1673352"/>
                                </a:moveTo>
                                <a:lnTo>
                                  <a:pt x="2651760" y="1673352"/>
                                </a:lnTo>
                                <a:lnTo>
                                  <a:pt x="2651760" y="0"/>
                                </a:lnTo>
                                <a:lnTo>
                                  <a:pt x="0" y="0"/>
                                </a:lnTo>
                                <a:lnTo>
                                  <a:pt x="0" y="1673352"/>
                                </a:lnTo>
                                <a:close/>
                              </a:path>
                            </a:pathLst>
                          </a:custGeom>
                          <a:ln w="9144">
                            <a:solidFill>
                              <a:srgbClr val="858585"/>
                            </a:solidFill>
                            <a:prstDash val="solid"/>
                          </a:ln>
                        </wps:spPr>
                        <wps:bodyPr wrap="square" lIns="0" tIns="0" rIns="0" bIns="0" rtlCol="0">
                          <a:prstTxWarp prst="textNoShape">
                            <a:avLst/>
                          </a:prstTxWarp>
                          <a:noAutofit/>
                        </wps:bodyPr>
                      </wps:wsp>
                      <wps:wsp>
                        <wps:cNvPr id="28" name="Textbox 28"/>
                        <wps:cNvSpPr txBox="1"/>
                        <wps:spPr>
                          <a:xfrm>
                            <a:off x="148716" y="234417"/>
                            <a:ext cx="160655" cy="579755"/>
                          </a:xfrm>
                          <a:prstGeom prst="rect">
                            <a:avLst/>
                          </a:prstGeom>
                        </wps:spPr>
                        <wps:txbx>
                          <w:txbxContent>
                            <w:p w14:paraId="04E79AB0" w14:textId="77777777" w:rsidR="008E36FF" w:rsidRDefault="002E3511">
                              <w:pPr>
                                <w:spacing w:line="203" w:lineRule="exact"/>
                                <w:ind w:right="49"/>
                                <w:jc w:val="right"/>
                                <w:rPr>
                                  <w:rFonts w:ascii="Carlito"/>
                                  <w:sz w:val="20"/>
                                </w:rPr>
                              </w:pPr>
                              <w:r>
                                <w:rPr>
                                  <w:rFonts w:ascii="Carlito"/>
                                  <w:spacing w:val="-5"/>
                                  <w:sz w:val="20"/>
                                </w:rPr>
                                <w:t>60</w:t>
                              </w:r>
                            </w:p>
                            <w:p w14:paraId="44260530" w14:textId="77777777" w:rsidR="008E36FF" w:rsidRDefault="002E3511" w:rsidP="00983EBF">
                              <w:pPr>
                                <w:spacing w:line="480" w:lineRule="auto"/>
                                <w:ind w:right="38"/>
                                <w:jc w:val="right"/>
                                <w:rPr>
                                  <w:rFonts w:ascii="Carlito"/>
                                  <w:sz w:val="20"/>
                                </w:rPr>
                              </w:pPr>
                              <w:r>
                                <w:rPr>
                                  <w:rFonts w:ascii="Carlito"/>
                                  <w:spacing w:val="-5"/>
                                  <w:sz w:val="20"/>
                                </w:rPr>
                                <w:t>40</w:t>
                              </w:r>
                            </w:p>
                            <w:p w14:paraId="01A1E592" w14:textId="77777777" w:rsidR="008E36FF" w:rsidRDefault="002E3511">
                              <w:pPr>
                                <w:spacing w:line="235" w:lineRule="exact"/>
                                <w:ind w:right="28"/>
                                <w:jc w:val="right"/>
                                <w:rPr>
                                  <w:rFonts w:ascii="Carlito"/>
                                  <w:sz w:val="20"/>
                                </w:rPr>
                              </w:pPr>
                              <w:r>
                                <w:rPr>
                                  <w:rFonts w:ascii="Carlito"/>
                                  <w:spacing w:val="-5"/>
                                  <w:sz w:val="20"/>
                                </w:rPr>
                                <w:t>20</w:t>
                              </w:r>
                            </w:p>
                            <w:p w14:paraId="3AF0D16E" w14:textId="77777777" w:rsidR="008E36FF" w:rsidRDefault="002E3511">
                              <w:pPr>
                                <w:spacing w:line="234" w:lineRule="exact"/>
                                <w:ind w:right="18"/>
                                <w:jc w:val="right"/>
                                <w:rPr>
                                  <w:rFonts w:ascii="Carlito"/>
                                  <w:sz w:val="20"/>
                                </w:rPr>
                              </w:pPr>
                              <w:r>
                                <w:rPr>
                                  <w:rFonts w:ascii="Carlito"/>
                                  <w:spacing w:val="-10"/>
                                  <w:sz w:val="20"/>
                                </w:rPr>
                                <w:t>0</w:t>
                              </w:r>
                            </w:p>
                          </w:txbxContent>
                        </wps:txbx>
                        <wps:bodyPr wrap="square" lIns="0" tIns="0" rIns="0" bIns="0" rtlCol="0">
                          <a:noAutofit/>
                        </wps:bodyPr>
                      </wps:wsp>
                      <wps:wsp>
                        <wps:cNvPr id="29" name="Textbox 29"/>
                        <wps:cNvSpPr txBox="1"/>
                        <wps:spPr>
                          <a:xfrm>
                            <a:off x="2226155" y="600453"/>
                            <a:ext cx="308610" cy="127000"/>
                          </a:xfrm>
                          <a:prstGeom prst="rect">
                            <a:avLst/>
                          </a:prstGeom>
                        </wps:spPr>
                        <wps:txbx>
                          <w:txbxContent>
                            <w:p w14:paraId="4DE9E598" w14:textId="77777777" w:rsidR="008E36FF" w:rsidRDefault="002E3511">
                              <w:pPr>
                                <w:spacing w:line="199" w:lineRule="exact"/>
                                <w:rPr>
                                  <w:rFonts w:ascii="Carlito"/>
                                  <w:sz w:val="20"/>
                                </w:rPr>
                              </w:pPr>
                              <w:r>
                                <w:rPr>
                                  <w:rFonts w:ascii="Carlito"/>
                                  <w:spacing w:val="-2"/>
                                  <w:sz w:val="20"/>
                                </w:rPr>
                                <w:t>40-</w:t>
                              </w:r>
                              <w:r>
                                <w:rPr>
                                  <w:rFonts w:ascii="Carlito"/>
                                  <w:spacing w:val="-5"/>
                                  <w:sz w:val="20"/>
                                </w:rPr>
                                <w:t>60</w:t>
                              </w:r>
                            </w:p>
                          </w:txbxContent>
                        </wps:txbx>
                        <wps:bodyPr wrap="square" lIns="0" tIns="0" rIns="0" bIns="0" rtlCol="0">
                          <a:noAutofit/>
                        </wps:bodyPr>
                      </wps:wsp>
                      <wps:wsp>
                        <wps:cNvPr id="30" name="Textbox 30"/>
                        <wps:cNvSpPr txBox="1"/>
                        <wps:spPr>
                          <a:xfrm>
                            <a:off x="1453896" y="773811"/>
                            <a:ext cx="553085" cy="127000"/>
                          </a:xfrm>
                          <a:prstGeom prst="rect">
                            <a:avLst/>
                          </a:prstGeom>
                        </wps:spPr>
                        <wps:txbx>
                          <w:txbxContent>
                            <w:p w14:paraId="76D8B867" w14:textId="77777777" w:rsidR="008E36FF" w:rsidRDefault="002E3511">
                              <w:pPr>
                                <w:spacing w:line="199" w:lineRule="exact"/>
                                <w:rPr>
                                  <w:rFonts w:ascii="Carlito"/>
                                  <w:sz w:val="20"/>
                                </w:rPr>
                              </w:pPr>
                              <w:r>
                                <w:rPr>
                                  <w:rFonts w:ascii="Carlito"/>
                                  <w:spacing w:val="-2"/>
                                  <w:sz w:val="20"/>
                                </w:rPr>
                                <w:t>Frequency</w:t>
                              </w:r>
                            </w:p>
                          </w:txbxContent>
                        </wps:txbx>
                        <wps:bodyPr wrap="square" lIns="0" tIns="0" rIns="0" bIns="0" rtlCol="0">
                          <a:noAutofit/>
                        </wps:bodyPr>
                      </wps:wsp>
                      <wps:wsp>
                        <wps:cNvPr id="31" name="Textbox 31"/>
                        <wps:cNvSpPr txBox="1"/>
                        <wps:spPr>
                          <a:xfrm>
                            <a:off x="2252217" y="852424"/>
                            <a:ext cx="308610" cy="127000"/>
                          </a:xfrm>
                          <a:prstGeom prst="rect">
                            <a:avLst/>
                          </a:prstGeom>
                        </wps:spPr>
                        <wps:txbx>
                          <w:txbxContent>
                            <w:p w14:paraId="4369A24D" w14:textId="77777777" w:rsidR="008E36FF" w:rsidRDefault="002E3511">
                              <w:pPr>
                                <w:spacing w:line="199" w:lineRule="exact"/>
                                <w:rPr>
                                  <w:rFonts w:ascii="Carlito"/>
                                  <w:sz w:val="20"/>
                                </w:rPr>
                              </w:pPr>
                              <w:r>
                                <w:rPr>
                                  <w:rFonts w:ascii="Carlito"/>
                                  <w:spacing w:val="-2"/>
                                  <w:sz w:val="20"/>
                                </w:rPr>
                                <w:t>20-</w:t>
                              </w:r>
                              <w:r>
                                <w:rPr>
                                  <w:rFonts w:ascii="Carlito"/>
                                  <w:spacing w:val="-5"/>
                                  <w:sz w:val="20"/>
                                </w:rPr>
                                <w:t>40</w:t>
                              </w:r>
                            </w:p>
                          </w:txbxContent>
                        </wps:txbx>
                        <wps:bodyPr wrap="square" lIns="0" tIns="0" rIns="0" bIns="0" rtlCol="0">
                          <a:noAutofit/>
                        </wps:bodyPr>
                      </wps:wsp>
                      <wps:wsp>
                        <wps:cNvPr id="32" name="Textbox 32"/>
                        <wps:cNvSpPr txBox="1"/>
                        <wps:spPr>
                          <a:xfrm>
                            <a:off x="2252217" y="1128649"/>
                            <a:ext cx="244475" cy="127000"/>
                          </a:xfrm>
                          <a:prstGeom prst="rect">
                            <a:avLst/>
                          </a:prstGeom>
                        </wps:spPr>
                        <wps:txbx>
                          <w:txbxContent>
                            <w:p w14:paraId="5AABA194" w14:textId="77777777" w:rsidR="008E36FF" w:rsidRDefault="002E3511">
                              <w:pPr>
                                <w:spacing w:line="199" w:lineRule="exact"/>
                                <w:rPr>
                                  <w:rFonts w:ascii="Carlito"/>
                                  <w:sz w:val="20"/>
                                </w:rPr>
                              </w:pPr>
                              <w:r>
                                <w:rPr>
                                  <w:rFonts w:ascii="Carlito"/>
                                  <w:spacing w:val="-2"/>
                                  <w:sz w:val="20"/>
                                </w:rPr>
                                <w:t>0-</w:t>
                              </w:r>
                              <w:r>
                                <w:rPr>
                                  <w:rFonts w:ascii="Carlito"/>
                                  <w:spacing w:val="-5"/>
                                  <w:sz w:val="20"/>
                                </w:rPr>
                                <w:t>20</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714ACAB" id="Group 21" o:spid="_x0000_s1045" style="position:absolute;margin-left:101.45pt;margin-top:6.8pt;width:333pt;height:207.25pt;z-index:15729664;mso-wrap-distance-left:0;mso-wrap-distance-right:0;mso-position-horizontal-relative:page;mso-width-relative:margin;mso-height-relative:margin" coordorigin="45,45" coordsize="26517,167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sNaUhwYAAEkjAAAOAAAAZHJzL2Uyb0RvYy54bWzsWl1v2zYUfR+w/yDo&#10;vbVFfRt1iqZZgwJFV6wZ9izLsi1UEjVKjp1/33P5Ict2Mjt20m1FUDSmrEvq8Nx7Li8pv3m7Lgvr&#10;NhNNzqux7bwe2lZWpXyaV/Ox/efNh1eRbTVtUk2TglfZ2L7LGvvtxa+/vFnVo4zxBS+mmbAwSNWM&#10;VvXYXrRtPRoMmnSRlUnzmtdZhZszLsqkxaWYD6YiWWH0shiw4TAYrLiY1oKnWdPg2yt1076Q489m&#10;Wdr+Pps1WWsVYxvYWvlXyL8T+ju4eJOM5iKpF3mqYSQnoCiTvMJDu6GukjaxliLfG6rMU8EbPmtf&#10;p7wc8NksTzM5B8zGGe7M5lrwZS3nMh+t5nVHE6jd4enkYdPPt9ei/lp/EQo9mp94+q0BL4NVPR/1&#10;79P1fGO8nomSOmES1loyetcxmq1bK8WXHmOx48W2leIeC1zG3Ehxni7gGOrn+SGzLdyWDemPdPGb&#10;7s8C3wkDOI76O0HoRrggbMlIPV6C7EDVeTrCf00UWntEHQ4o9GqXIrP1IOVRY5SJ+LasX8GnddLm&#10;k7zI2zsZn/Aegapuv+QpcUwX4PSLsPIpGMHMq6SELj6WyTyzcI3JGRvqQXPdG2BS5PWHvCiIfWpr&#10;qAjrnbC4Z7Yq5K54uiyzqlUaElkB1LxqFnnd2JYYZeUkAzzxceqAeui3BcRa5FWrnNe0ImvTBT1/&#10;Bhx/QGbKKd0NCXqDk6bQ6CDbiRvXY/EQHiYHR37o+eoRJoIcZxh4zFUREHjRMA7IoAuAZFSLpr3O&#10;eGlRA6ABBqwno+T2U6NhGRNNpkIiIQIY5Qokn8bQiKs9Ih+lr6+LpM4AgYbt+RpzUL6+1ukGs8JM&#10;tBVJUF89RNQwdrVUmB8MXWeXKN8NY18TBZpA6jZR6VIR1ScHGWuqaAJhC9NK15VpEp2UPAuZPFtE&#10;Byi2LSTPiXo+Ap760aDUtFbwo6OhLMZ2oJDQ7ZLfZjdcGrakfGfIQqhbut4P4hhNBXhjWFTbHYIg&#10;0rGy1UGZISYIwSlIHIf5DtIUpSHPAXeHkGCGQRDudzgXiaRLDeuzgIWHcMSRY7Jnz/xcFL7ruooN&#10;dwjJHWTDDR0EHsjbMj8XhRcyD6KhxOC7MfMOcBEG2oNb1meDcBwPNQxAHGJB5TBjde5zHxkIPfOY&#10;IZY1V+eiYJHrBcoHFAcHddGzh56CyPjsXBy+EzlUBsAN/jD0YrlOQu8PZYq+vRcF3lN5JQwCU65Q&#10;ikM6/ueM1bcPQ79bu87l44TUucm1OiUr5DtIdA6VCR3t/pJRVJTbUc55cnlteJFPTRXSiPnkfSGs&#10;2wRLReTTP83Mlhmtw1dJs1B28lYXqFibaSlUix+1Jnx6hzpphdVybDd/LxMqyoqPFVZnREJrGsI0&#10;JqYh2uI9l/W+XArwzJv1X4modYHQorT4zM0ivVcnKFvqWfF3y5bPcllEbBBpoCgYflTl4O1VDlJX&#10;R1cOzIEeIpXFUBZ4/k6NFcBfoJRqbNVUoWEKtX4QmKLqWeoGjYOqBomInLBReC2LBpUEcD+MD2hP&#10;2VDK6FureE9G5lONurHdzhS7durpx9jc98y04E2muFWFylOoLQ4vI19WkhjtRW2P2F6bFKB1ZPZk&#10;qGR26nQpl5PUFoWBq8qnZGR2NIgMo7YQ1ZVJlP+i2hSMh9UW4mjCRNhGjw8pqG9tbMznc6ntvmc+&#10;i9our7x3nqnKX9R2vtqw/dtRm9wFnqQ27DsZlSdIsS9yIw7+93Lz4vDq8t1LKSkPw5/iEApHFjty&#10;k8nsaLndc1pr1rWDZ7Xb24lnrSQ7LKglzbHxw+sbWbj+ob1cNyYqyu0eZnUzn0p2fftjKsZjbO5/&#10;7rOsdLSH64qTl5Xu/JUO+y8lvRsoZsLXFpOvQnrSs9r1JaeDUUp49P0DJ8E4kQoddW7KXJxXSglv&#10;VjyclATY4sn9HLZJodruYXdgSkxzHH7cifkGCLXa9WQt3110eeOJ9un/md02Dj53/CR3mif4iTEW&#10;OOQJ2oPSvlsW0RtHucMocPTG22HhsDtofVJHdVH2kznKBXPbjsI3Wjh47UIvVI4XlO9GOJwjR4V4&#10;yejsvFvxfbhKK+r5HNWF2c/mKLxE3HFUl+Ee6SgcbTOGfEeOinzmqZcCP1pR0KyOs5/NU937aLNG&#10;ubIqOin3bTyFt2s4g5fhvXEV8zwvfHZNKSUT/h/nKvmbBPxeQ76l1r8toR+E9K/lIfLmFzAX3wEA&#10;AP//AwBQSwMECgAAAAAAAAAhAC0QgDMSHgAAEh4AABQAAABkcnMvbWVkaWEvaW1hZ2UxLnBuZ4lQ&#10;TkcNChoKAAAADUlIRFIAAADyAAAAjggGAAAAC4hVHgAAAAZiS0dEAP8A/wD/oL2nkwAAAAlwSFlz&#10;AAAOxAAADsQBlSsOGwAAHbJJREFUeJztnV+MG8d9x78zyz93J1v+I1u2ZSVaFbEdu3GaFEEapyi0&#10;QgSJlg304Dh+6YN46FuaB6PogxGdfbzcSfajENh6aIseheQlRpDeg3ShjEu1AorYdd0W8Z8ErpPe&#10;2rLjP0kcW7J1d+TuTB92hzdcLsldcsndPc7nRfyzJIc6fmd+/+Y3hHOONFKpVPRcLlcmhBzgnOuE&#10;EAsAOOeWd8mb0m04jiNuW97rm88pFNsdkiYhC/EC2EcpLQ/6fowxS9wOmgjk+2oiUGSZVAi5UqkY&#10;uVzOoJTOyY97QjzDObcIITqAfeI57z445zqlVB/W2MRkEDARAJJVIE0EAGCpiUAxShITslh9O4nX&#10;tm2zUqmYUd9TuqsDgKZpOtAUfmITgfeZVqeJAGi1CtREoIjCSIXcSbwAwBircs4vPv7449WRDciH&#10;fyIQkwCQnonA+0zxmIoTKACMQMg9xGsBODM7O1sZ6iBGRBYnAvm+mgiyy1CELAWtjvl/pNtNvHES&#10;diIQkwAw/IkAUHGCLBCbkMOI17btqvrjDo+0TwTeZ6s4wRAYSMhyrpcQYsjPKfFmj6xMBN7nisdU&#10;nAB9CDmkeCNHnBXZR5oIdGArYwCkeyKQ72d1Iggl5F6FGoyxec65lWTEWZF90joRAOmPE3QVcqdC&#10;DUAFrRTpI+pEwDnXAWCUE4H3+bHHCdqEPE7pIoVCJksTgff5FgDYtj1POOehxKuCVgpFdzpNBJIr&#10;MJSJgDFWJQsLC0t+v1eJV6EYPf1OBJzz+ZwcOGCMzauIs0KRDNKiaXW5LJCcuME5N5Xvq1BkE1nI&#10;eoLjaOPU8rQOALkcdEIK+t898Gw12REpFOkl5+31HfkHC6Hm8wWDEFt3HyUHAIBSakxM5KWrOU6v&#10;PHzg20d/PDPiYSoUmSDX+5L+OLU8rYvVtFWoRKeU6FtC5QC0ju/DGLcoJToA4+mz08Z3Hlw2hzVm&#10;hSKrNIUcJQQum72UUsN7h30Ab94PK1TAFSvALYBfBADOcxbndUuI9vTKNy+476vNATDDjlOhGBdy&#10;8GpNZaKZvTLBJvqWUIkFsDf9Qu1Fve7MTEzQNUqp8cy5R8rKX1YoWiELCwsVUQhy/Zf+W5ixkRhU&#10;qGF45twjZU3jS4xxq163Dz46vWzF9d4KRdbJAUD+2k9AC3XALuoo1Nsu8gvVfYyZtg1rVIJqNOom&#10;IZpJKTUKhdwcABX4Uig8yJPf//tyvkCWduxzLWzGnHn339EKNQynlqf1iYn8GgDYduOgCnwpFC65&#10;xkfXQ7t+HYC78jLGzLQK5NHpZev0ykPzlGpzlOaWAOxPekwKRRqgjuNYjSvXwP7kGlBKdEq1to0T&#10;aaJeZ1WRkjq98vBS0uNRKNIAFTfW373NfYBS4+mz00ZSA+rFo9PLFmO28I9TPVaFYlQ0hSxWZQDw&#10;zNbU8p0Hl03GeNW1INI9VoViFFD5zidv3zwPAJQS/Zlzj5QTGVFI6nU7M2NVKIYNhbRlqnHlWktE&#10;rQlhqfaVH51ethyHzADuWEURi0IxjrTUWhNC9HqdVQsFekwEk5LcqODvXNLe9+iL1vWf/w0m2RXd&#10;pjvnFhYWLqq+yIpxhMzNzemFQmENcBsLzM7OVuQqKsbsmVGnozwBz/U6WrW4uYFbPrqEPb9+D5ev&#10;uw6//MIX267p0vQsqPOhEr8ik+QqlYp18uTJlgflKqpRblRYXFysADhWKBR08RhjzOKczzuOY0Jq&#10;mr7vt+8s7X1rq0y8uLGJmz94H7/bfUvLe/o2g+hBWzY1bWtTx8mTJ5X4FZmDcM5x8uRJDmytyADw&#10;9NlpI5fLXwCGW0XV5XjV+aCeYbXSISNHtSVKXIFyzswGc+bFY4yx6qGfnp+R+x8FHa0a9yFqSvyK&#10;JCGccywuLq5R6opgdna26ROL7YOMcevbR38caxVVkIC7tdutGYaenyouEUINAGCcWTZzZkq1VRNw&#10;BV7Q8hf8j0cZj3RXiV+RKboKWa5tdhwyE8f2wYWFhTIhZE4WQi8B5yYKZaq5FWeMMwuMnzlUe67t&#10;2tX7jyxRSsuMM+vQyvmhl2/26HqoxK8YGS1C5pybx48fPyhfcHrl4SVKSXmQVbmL+Vy1bXu+049t&#10;tXS4IgQMAMxx5oMELKgZhl7YMbkW5tqk6CL+A96/OhDvUShK/NsfwjnHiRMnLhBCjCAhy6syY7wa&#10;JR0V1XwW+AXMOTMbVzdnSqZp9frM50qHyzlNW2KcWfbVzYNhXpN2Ru3vA0r8WaOnkIHom/qD0kdh&#10;BOwPZPXr7/7s6JELhFCDc2Z+Y+V82/cZB5IUf7ejT5X4h0NLQUinlrhuOipnUUr0Tpv65YPOg9JH&#10;3U5qFIGsgpY3gO5+cBgaVzdnCjsm1wihRq10yIg6EWwHojY7jyPYJz0mXtv2OZ1SfUr8gyF8ZDdI&#10;xJg1Ozsb6Ad3KhKJmj6S8QeygPh8W2GejyrwNY4kEewD1MofRGghA3I6ipkfvHjvTD/ms2AQPzgM&#10;crpK5JbjeF/FYCQR7AO2v/gjCVkOfF154w40rrjbHgcRcL9+cBgGzS0r0kES/j6QbvGfWp7W8/mC&#10;IVLCQsjNTprf/e532xwb2Xzese9NFHd9CFYv4MOX7+7p/wpWS4croOSYHMgaxA8Oy6hzy4p0sF3F&#10;f2p5Wi8UaFl08hH1HV1PmhDR50KhUBaPrb97G4q7PgQt1HHDl1+e71YkIvvAVApyjDLHa69vzuem&#10;igYlVF8tHa6kMbesiJ8kgn3A8AJ+k7e9Y03t+cCYmMi3xKIajboJBKzI9Xp9v4g+d6q+Or3yUIVS&#10;ba5TkUhgEGtEK3AQ2zG3rEieUQX7Jm97D5O3vdvy2Pq7t6FxtWhe/d2OmUqlYuW8D7HEBWJLoyDI&#10;/+20Z7lmGHpusjhX2DFZbr4+QQELDteeq/7s6JFjlFAjP1VcAjCWuWVFvPRznnGUYN/kzR/pk7e9&#10;6/ac99j1Yh1s7QZ8eMetAGAAdR2ARTjnWFhYKGua1tL7qlf5pJyOuvGFjTM3vdRo+r9AOgQsI5dv&#10;2o4zc7j2XDXhISkUgbh+cO6CfOrLrhfr2PUfrqDfuv32+bc/q4Nzbon4VA5wnW9ht/s3TnRC3rPM&#10;bsjPUeK4r+fMYozPp00oJdO0VkuH56mmzVFK5gBUkx6TQiHjClhbmphwC6MAIH+ZY++/riN/mQEA&#10;6k7jYPkf/9n0v5b6H7Bt+0yYD3Xb0jrzu16s49bVDXDOzLrTOHho5fz+tIlYYG/Uq5wzkxKqr95/&#10;RHXfVKSCU8vT+umVhyoTE/k1cZpp/jLHraub2H/m06aIbadzCrVNyFH4zoPL5o0vbJgAwAE97Xna&#10;kmlaDa+5IAiMWumQkeyIFONMq4DdwHD+MseuF+vYf+ZT7PxVo3ktc5yuVm6bkIXzHZbG1c0ZAKCE&#10;6s+VDpejvDYJSrVVkzFWpYTqOaqpVVmRCH4BA2gKWPjCAsZYtVesSQjZ6ndAJdO0GGNVAPB8z9Rj&#10;r2/OM84skVtOejyK8cFdhR9uEXDuj46178ynll/AgFu6HKa8eCDTWmCvb7rN4jPie7qTD3dNbEqO&#10;1QxDT3ZEinHgmXOPlB+dXrY4p96Jp9za/W/r1T/54bpevNy+8zDKNtw2IYs8VhRKpmnZjuPOGgRG&#10;FoRxuPZcM/Dl5ZYViqFxeuWbFzSNL51eeajCed0qvG9X73r6inX9a0456Pqoe+kp0JLY7hu2UTeF&#10;MHKTxUyY2MK/J4QaWfDvFdnErYSkBgBQqs3d9KJt6M9ulOVGkoxvdWTppyFGLKY10BoRppSWsxAR&#10;li2JrPj3imzx9NlpQ/aHb1m5au7+L6dl+y4YPyO3d+6nq01TyFKPpn39DrpUWzU5ZyYA5FN+zrJA&#10;tiSy4N8rssOp5Wld9IYH3Kj0db9hhrhvO86Mw/gZuUNsv62pYluRBVkzV0umaTVTaBmxJBTZoFDY&#10;Sm9OveM000qMM6v+6fp+BmblvNLoQbfZxhLsksliOkoes8otK+JAdNMBXBHv/ck6AG8L78r5/ZjI&#10;6QXNXa3FrrxBPq+5H9nbC6kP8mYCe31zvrBjshzXHmCxzVLetyl2bHHOLwKDd2pQ+5YVceFt8zUA&#10;t1LrltXNlk44onMNIHXIGXBrLeGcA0DPlrhRiWMPsDjUrZ99nGFEX6lUzI5jVq2BFH0gn5kGAJ/5&#10;yTom3m40A1iyiAF3E0Qcv7OuHUIGgW3UTTZVtKR0VJTG9kYul1sSApZOZLT8m7c7bdyWOzVIXRrK&#10;wFaHBnEKZVP0f3XA+tyv30Dx43VdI425hYUF3RN95pqxKUZPkIiLb9Xnv+FZd95W2thFDEgrctgG&#10;fFGIusJ1EnCYnmDSe+jeTb2fDo0fX70Gr2qfx3X0Cr6Qf73luaBVHu29mJToxxC5MSUA7PyfTevG&#10;i1e3DhmU9sMD8YoYGOKKDPg6c1B0PGe5Uqno+Xx+qVAoGEC0rpwB72V5Ny3p4Wqnz/Vu6p/Q643/&#10;s/cf29QmdQDY4EV84NyE3drvm9d3WOWbyCu9Ev144Y9Qj1LEwJBXZKDVJ/B/ASFgQogBDCbgQSjN&#10;njUoyS8RryOD47B5SskBQojBOK/+BX1+3ru0Y1O2QXoydRN9lnstjws/+P5fX/j0TncRyl/muP1f&#10;Pjooi1g+DngYIgZaV+Q3gZZVJxZKtVXzZ0ePmIRQw0vt7Pd350xKwABQmq1VNK0wBwCccYvxxkxt&#10;8UHTeGxZ31GcWqOElF+wv3KmtvigiRC7xLq1YY3ozwPo3nFRiT55VkuHK7tvyBt/cCgu353D+pTd&#10;IlRZxN0aAwyKvCJ37W09CLJp8d7u3VXrjrvK4jnG2HwSAjYeW9anCpNNa4Bzbq5870hLtN4VOZ3j&#10;jFsrC0di74kdxp8X4+uHYabrFL0j0OIwQWD4feKG6iMLXjAMfO7SW9ae997Vb/j4ctlCcgIGXFN6&#10;R3Gq+QdwHDZfWyy1jWXD3qhOkcljhBK9NFurBF0zCP3685qm6WFM+zCRe6DzSt8rXTfO+CPQ/tVW&#10;FjFjrDrs9lfNFVnupFmv1/fHMUvLJ1QUNzdwzyuvoLi5gSTPYhKrLNBqSne8/vi5spbLL4W5Ng30&#10;Y9pHJUD0YxfEk4Xq3+jgF/EofutDEXLQCY2cc/PuX/zi4vWfXplLouCiNHvW0LRCcwZlnFd/+r0j&#10;of6Djz5xvlks4ze/s8ywRb9dI/dhRTzK87mbprXcEhduqabVzxsuLi5WCoXC1gkTjFm2bc9UKhWz&#10;Zhg6nyoe6JWOihPhC2uaG1XsZ2W9Wl+f2VGcWiOEGKXj58q1Ew9UhzTckRKlwXo//vx2TNd5Z4kZ&#10;QHOjw8Gg50YpYkBakSuVilEouCtWvV4/GNUfkoNlQKuA5eu6paPixHhsWZ/ITZSFGQ109oXDIJvY&#10;VxvrB82npq24xrqdCDpJIc5UHZBcuk4UOIn78u9XHBYIjF7EQAzBLiFgSt2NVL2qsYLSUYOOoe0z&#10;ZmuVHcWpFrN+UJN4w2mYU1rOJJQYk4XJSCWn40QMq7yOHqZ9Euk6bwEKFLEn8LI73tGLGBhgRfZv&#10;aIiSCx7W8S3+wo64A1QitwwAjlM/mPbA13Zi0NLbMHSK3N/4hw9w9xu/bopYPk1UXqWTPLpXFrIu&#10;DnBzHGem04oaVA+NPoo54jy3uC0nzLjFOD8Td7oIGH5uWTE4vUQfVfD3vPoydn78MQDg8nXX4Zdf&#10;+CIYY9YGJnDHq6/rn7nyNjaLE3jpy38+AySTrgst5LgELJBX5X5D9HH7wWE/cyo/eYFQokeJfCvS&#10;R5jD0P/0tVcMv4gB4JKzB2/Ze7Czfhn35l8HJjrXUI0iXRcoZLlYw18P7X9+EAbZsyzngwF3FR5V&#10;EEqksrKSW1b0x2rpcEXup/XvX73v4EfYZbzFPju3SdzNNZxx6y8nXrKA4Zj2CCn6ppAB4OTJk9x7&#10;w3nbtqvDErBALigPuyqP0ozuxv1PnF+ihJS3W25Z4RJUfnnqK49CrkUAgmMlIyq9bbGGOwnZkmcW&#10;Iexh5PDC7llOwozuRkvgy27MbJfcsqKTiP/BkH97QDwBz35Kb4H2449bhLy4uLgmv4hzbjYajZlh&#10;J+FFNUyn0H2bGc25ebW+PpN0LlfllrcfNcPQc1PFC6LP9HuTN1d/eM/f6P4VdNRZC7/g/TGswDxy&#10;p2KOYdG4ujlT2DG5Rgg1aqVDhliVRTpJ07zm3SnzSVVuefvhuXo6AFy6di+evetbZX8YK4nUY6/8&#10;fKe+1uYoQ+f+drTGY8v60SfOX9C0wgV5s//KwpH9aRExAJhPTVtX6+tuT2xCyqXZs0bCQ1IMgFwn&#10;fbm4E8/e9a22a9JaP9AiZK8l7sC9rftBPtHxq59Ya82uIZxXz80fJkn5wr0wn5q2HId5Y9+q/FFk&#10;i9XS4YoQMQDU9CNt1zh2eqxBP7GfNNEv4hymS9fuxaVr94IzbjlO/WAW8rQb9kaVM24RSvT7nziv&#10;xJwxaqVDhkgzAcCzd30Ll67d23JN2gOaqREyAJz80rfNH93xsHW5sBOcwEzr7OfHfGraYrzhHpXD&#10;YSgTOzvUDEOXI9S1/UfaReyw+TSLGPAJWaov1ZMYjPnUtMWYPQ9kTxC1xQdNxnmVUKIrEzs7yGdj&#10;v3bTPXht1z0tzzPOq2l162RStSIDbiSYc24SSnRK85k4O0qwXl93JyFK9NLxc+WEh6PogRzcunTt&#10;3ja/mHNuZsG1A1IoZHdVbriCICRTq7L51LTl2A3vZMfcnPHYsp7wkBQdWL3/yFK3CHXWKvb8eeQ3&#10;ExmFj9rig+bRJ86bhBDDM1NFC90y4LoAaekY4ad24oHq0SfOH1O55fTiVW6Vm/cDVuIsiRjoUBAS&#10;d2/rfmi216FEn5n/4dIdXg9sACCEtLSJkQrMLUKIxRhLtM+zGLuXWz6TlaDdOOAvv/RHqLMoYqC9&#10;RHNova37QWxMKJI6vlJ4WQjWAgDRGwkAxHcghIBz3vavd43lXW6JfLnjOHK711jFLu9bZpyf6ec9&#10;CCX7BhkDGfSYXA6dE5jcsS+CcCvrE5L/6Jbn99yHn+/5WvP5rIoY8Al5GC1x+0GY0Q0yOfdS/V4A&#10;wV0vO+0yoZSKyHuz4LyT2GUIIc2tZOiwuoeteBN12JG+eMrhzMtqZFTc/uCW7BdnvVFE6oTsb+L3&#10;RuOz1Q/Y7nK/GxOiiF0ghC7flv+feq3uL9hfM+Te2SDRO5LyPruYBr4X46FjH/7NKRywiNsby+jy&#10;/hYILA5YaRX4dhYx4PORfS1xR4poYLDVTtTdebW2cQ2mClzvN3gU9jQHIXhN0wzALVOllO7jnDe3&#10;kglRe9vL5H+haVp5E0W86twFTXOTAZ/N/RZ76TtiZfef3JCqQJ3ofCLuB20RNR5b1ie0vAGi6ZSS&#10;A+DQCSW6Vw+vEwDIuUGko4+ft4B0rN5egwADaI9Qi404SYwrTlpW5EFb4vaDv5l90KZpubl8kkXr&#10;QXtHhdjfZrcbb9l7AABFUsed+TXsJFe6mvJA++reryk/CP7m/VH+j9194jkdnOhEyx0Is3pz4vYz&#10;5459ccNpmMPc/tktuJW23XSDkKiQA3phd+xAktbTHoIOg/sqfX4GEUx5Gb/og/x2IL5AXdQjdMIg&#10;8ucTWt4IK+5hmOa9ItRp3cnUD4kI2d8HLMz+5zR25PA3PIjSscSzRHRRDhvWb5f/Xh0EH8qUD3Ma&#10;Zdw0TXMAvQQ+aGDN3yDAH6HeTiIG2oUcqiVuv4Qxo7vR7JOVcHAiSATD6FjSzW+HT+xhovLeddYf&#10;2XX4lX1n87W30vetz/DfzHifacb5HXrRj2keZvX2B7d+dOfDpnjf7SZiYIRCliPiQHvPoTC0NohP&#10;pl+XP62UZN8woHPPJ7GnXM63A8D7zi680dCb9+8tvI6d5Erz/rBN+TD0ZZpja/W+uf7xsZlf/sAA&#10;3ODWP937t81rt6OIgREIuR8zuhtJ9ckK7t6ZjUCJEPsr/M+WNrDDANzxfy5vmbdov9cR0pSXiWrK&#10;x0GU1Xtn/TK+/tvn8fM99+FyYSfccW1PEQM+IQOtLXEHbX0bJZgVliQaxLdHdZNdhaMS1h8O47cH&#10;BeOSjMrL4qZa7lgnYaclrjIshiJkOWgGxN+Nc5SHjw8jqjtK4p6EuqXggHClszJxmfKy2+Vnu4sY&#10;CBCyaInbj5DjNqO7Mex0VNuBcClLe4WhPao+GtMyqt8uE8KUByHEBAB5dX+R3TcXtBqPy7E+3Y5V&#10;jVSwH3DAeaynUvhhrDGvaQVD7FmO8wfqCqCwtQozO/WtXvy4XUipAYzekujVutW7Rvduhs63E0J0&#10;b1UvE0IgjvL9FbunWVIrs1v7A+7IrWFh4cVyUjvhRkW3FTlUVLlSqRjeKqwDo2tqD8SfjhpVWmmY&#10;yDEEIJuWhEwvv/1tdrsuKupkrqNXcG/hf4dmyqeNNiGfOHGiabIeP3684w8gyIzGAKcz9kOcRSKD&#10;FHekhawH5aLi/74Czrn59cJ/WnGZ8kiwfDYs3UzrjozajO6E+dS0VZqtzWsanaM0N4eAzRC9EKtw&#10;UmZoXLS5Axn8DlHoJmLXAmnt+tHJlJd6uHcz5XXZlO/W1AJIZnWPtCL7zehRHy0TxCDpqLQVd/RD&#10;UH57u59D1SlCPagbIcQetnQ2bFQewNBz7kE+8hKltCwLOQ1mdDeipqOyXNwh41+Vsu4Ph0VkLOTH&#10;Rvnd/X67pmkHGGPihJaem2K6PGd5NyOb8h1NazHIADM6cmnlsJEPU6M8Pwe42+SCKM2eNXYUp1p/&#10;/AvZ+/G7k1ch09ZEPwSK2A12juxv6K2elvRQNeAa3bvZNQUnN7GAW6nW1J7flH/yySfBGLO8YLIp&#10;f17HFZkxZolN9EA6zOhu9Nqz7D9fOaurMLAVrQey/T2i4g9IAtnu7tFv95qg8umgFflNoLWTJufc&#10;9ERsxfMV4ieoha54rjR71pjKT7YWd2RwFRYuAR0jf1jgTdRtIr7aWM/c31EQpXtNsVhcE4tu0B6I&#10;UFFrQohRKBTWpChdS4QuLeF4uYVu6fi5cu3EA1U5mgtk1wTdLi5BP3jBrZYItbBExmESKxQKS0LE&#10;9Xo98G/eZlqLwBbg2vHdnPO2NwvIvY06FC8XiQDu8S3iOcduzGw4DVO+fiKX0xEGvvU+PSFa6GvD&#10;trwlHIZ8VnQWJ6N+CfKLt/NOJpnFxUWDUnoBcCfvTrUdbUL2E7C5/YD3rx5V6N5gLO+m5d2WI3MD&#10;C71b8fx2QfS9Srqp3SgYZxH7TepuveZ7CjnMh3k3RXSuKXRIW9+iIMx3zrlFKW2a77lcDrOzs2av&#10;12exp7SwIDpCYA2rLU5akYN6gnERMQCcPHnyAgAD6N16a2Ah96JHGF7cD03QLhjZfBdfVu4PFfxG&#10;PYTjY8O2I10/DN/Nv7He/yOXyUKv6W4EVW6Nk4jljjphUr5DF3IYPLEHlc4NsqIDQzLf04SYsKL0&#10;u2KMXwTs1B4kP+4ilk1qxpg1OzvbM72WCiH3oovQIwfkBIOa72mln35XaTLJg2Ic49AYQCaKSS3I&#10;hJB70SsgB3QvjZMR9bJiVe9mvmeFtl5XUgTcT9L+tj+4NW4ilttjRami3BZC7kXcAbk0pNkGxX/8&#10;S5QWtMM6HaJNxGOWZuvHpBaMhZB70SsgNy5+elR/mxOY7gFxg/vb/vLLcWnRIyN2HgLRD4hQQg7J&#10;OPrpo/K3/cGtcRRxvya1QAk5JuIUehg/HQmt6mHbzwLh/O1x3Yops7i4aGiadqEfk1qghDwiugXk&#10;CCFGt2bwnUiL+d5PCkz425Tm5rZLf7F+GcSkFighp4RhVMjJp0GM0nyPapID4yviQU1qgRJyRog7&#10;IDfqNFunFBjn3ASAMRXxwCa1QAl5GxF3QG7YaTbjsWV9HLYhduLEiRNr4u8z6DHGSshjRJCfHlPk&#10;HchQmi0NyNVbcbTPUkJWNBm1n+59phnP6LNDnCa1QAlZEZph++nIaJVcVOI0qQVKyIrYGEaFHLC9&#10;zPe4TWqBErJipAyjQi6pNFtUhmFSC5SQFaki7sKZtOxm87fticukFighKzLFMHayAeh1YNvA5vuw&#10;TGqBErJiWzEsP30Q831hYaGcy+WWhmFSN8enhKwYN2Q/fdhCBwAhYiB+k7r5+UrICkUrvQJyQPiO&#10;M97r4a3GQzt+WAlZoYhIPwG5YZnUAiVkhSJmgvx027arw8x3/z/iXdUmUoRX7wAAAABJRU5ErkJg&#10;glBLAwQUAAYACAAAACEAtVm2QOAAAAAKAQAADwAAAGRycy9kb3ducmV2LnhtbEyPwUrDQBCG74Lv&#10;sIzgzW6Saogxm1KKeiqCrSDeptlpEprdDdltkr6948keZ/6Pf74pVrPpxEiDb51VEC8iEGQrp1tb&#10;K/javz1kIHxAq7FzlhRcyMOqvL0pMNdusp807kItuMT6HBU0IfS5lL5qyKBfuJ4sZ0c3GAw8DrXU&#10;A05cbjqZRFEqDbaWLzTY06ah6rQ7GwXvE07rZfw6bk/HzeVn//TxvY1Jqfu7ef0CItAc/mH402d1&#10;KNnp4M5We9EpSKLkmVEOlikIBrI048VBwWOSxSDLQl6/UP4C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7bDWlIcGAABJIwAADgAAAAAAAAAAAAAAAAA6AgAAZHJz&#10;L2Uyb0RvYy54bWxQSwECLQAKAAAAAAAAACEALRCAMxIeAAASHgAAFAAAAAAAAAAAAAAAAADtCAAA&#10;ZHJzL21lZGlhL2ltYWdlMS5wbmdQSwECLQAUAAYACAAAACEAtVm2QOAAAAAKAQAADwAAAAAAAAAA&#10;AAAAAAAxJwAAZHJzL2Rvd25yZXYueG1sUEsBAi0AFAAGAAgAAAAhAKomDr68AAAAIQEAABkAAAAA&#10;AAAAAAAAAAAAPigAAGRycy9fcmVscy9lMm9Eb2MueG1sLnJlbHNQSwUGAAAAAAYABgB8AQAAMSkA&#10;AAAA&#10;">
                <v:shape id="Image 22" o:spid="_x0000_s1046" type="#_x0000_t75" style="position:absolute;left:3429;top:1857;width:11064;height:64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oDxQAAANsAAAAPAAAAZHJzL2Rvd25yZXYueG1sRI/NasMw&#10;EITvgb6D2EJuiVwfQnGjhDbNX2+tk0B6W6ytZWKtjCXH7ttXhUCOw8x8w8yXg63FlVpfOVbwNE1A&#10;EBdOV1wqOB42k2cQPiBrrB2Tgl/ysFw8jOaYadfzF13zUIoIYZ+hAhNCk0npC0MW/dQ1xNH7ca3F&#10;EGVbSt1iH+G2lmmSzKTFiuOCwYZWhopL3lkFu+/Nrju/9bNt138M65Op3ukzV2r8OLy+gAg0hHv4&#10;1t5rBWkK/1/iD5CLPwAAAP//AwBQSwECLQAUAAYACAAAACEA2+H2y+4AAACFAQAAEwAAAAAAAAAA&#10;AAAAAAAAAAAAW0NvbnRlbnRfVHlwZXNdLnhtbFBLAQItABQABgAIAAAAIQBa9CxbvwAAABUBAAAL&#10;AAAAAAAAAAAAAAAAAB8BAABfcmVscy8ucmVsc1BLAQItABQABgAIAAAAIQAme/oDxQAAANsAAAAP&#10;AAAAAAAAAAAAAAAAAAcCAABkcnMvZG93bnJldi54bWxQSwUGAAAAAAMAAwC3AAAA+QIAAAAA&#10;">
                  <v:imagedata r:id="rId13" o:title=""/>
                </v:shape>
                <v:shape id="Graphic 23" o:spid="_x0000_s1047" style="position:absolute;left:3093;top:2560;width:11538;height:6096;visibility:visible;mso-wrap-style:square;v-text-anchor:top" coordsize="1153795,60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TyowwAAANsAAAAPAAAAZHJzL2Rvd25yZXYueG1sRI/dagIx&#10;FITvhb5DOIXeaVYLuq5GKZZCpRfizwMcNsfd1eRkSVLd+vSNIHg5zHwzzHzZWSMu5EPjWMFwkIEg&#10;Lp1uuFJw2H/1cxAhIms0jknBHwVYLl56cyy0u/KWLrtYiVTCoUAFdYxtIWUoa7IYBq4lTt7ReYsx&#10;SV9J7fGayq2RoywbS4sNp4UaW1rVVJ53v1bByIynjTNm87n2Jzdc5T/ytp0o9fbafcxAROriM/yg&#10;v3Xi3uH+Jf0AufgHAAD//wMAUEsBAi0AFAAGAAgAAAAhANvh9svuAAAAhQEAABMAAAAAAAAAAAAA&#10;AAAAAAAAAFtDb250ZW50X1R5cGVzXS54bWxQSwECLQAUAAYACAAAACEAWvQsW78AAAAVAQAACwAA&#10;AAAAAAAAAAAAAAAfAQAAX3JlbHMvLnJlbHNQSwECLQAUAAYACAAAACEAtyk8qMMAAADbAAAADwAA&#10;AAAAAAAAAAAAAAAHAgAAZHJzL2Rvd25yZXYueG1sUEsFBgAAAAADAAMAtwAAAPcCAAAAAA==&#10;" path="m1027176,569976r39624,em1112519,441960r41148,em60960,452627r-41148,em53339,304800r-39624,em47243,153924r-39624,em41148,l,em60960,452627r,39624em283463,480060r,39624em518160,507492r,41148em766572,537972r,39624em1027176,569976r,39624e" filled="f" strokecolor="#858585" strokeweight=".72pt">
                  <v:path arrowok="t"/>
                </v:shape>
                <v:shape id="Graphic 24" o:spid="_x0000_s1048" style="position:absolute;left:21518;top:6004;width:686;height:686;visibility:visible;mso-wrap-style:square;v-text-anchor:top" coordsize="68580,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xW6wwAAANsAAAAPAAAAZHJzL2Rvd25yZXYueG1sRI/dagIx&#10;FITvBd8hHME7zSoiZTVKFZXihcWfBzjdnO5u3ZysSequb28KBS+HmW+GmS9bU4k7OV9aVjAaJiCI&#10;M6tLzhVcztvBGwgfkDVWlknBgzwsF93OHFNtGz7S/RRyEUvYp6igCKFOpfRZQQb90NbE0fu2zmCI&#10;0uVSO2xiuankOEmm0mDJcaHAmtYFZdfTr1Ew3jfGNT+6/EpGm9VmepP17vCpVL/Xvs9ABGrDK/xP&#10;f+jITeDvS/wBcvEEAAD//wMAUEsBAi0AFAAGAAgAAAAhANvh9svuAAAAhQEAABMAAAAAAAAAAAAA&#10;AAAAAAAAAFtDb250ZW50X1R5cGVzXS54bWxQSwECLQAUAAYACAAAACEAWvQsW78AAAAVAQAACwAA&#10;AAAAAAAAAAAAAAAfAQAAX3JlbHMvLnJlbHNQSwECLQAUAAYACAAAACEAPUMVusMAAADbAAAADwAA&#10;AAAAAAAAAAAAAAAHAgAAZHJzL2Rvd25yZXYueG1sUEsFBgAAAAADAAMAtwAAAPcCAAAAAA==&#10;" path="m,68579r68579,l68579,,,,,68579xe" filled="f" strokecolor="#97b853" strokeweight=".72pt">
                  <v:path arrowok="t"/>
                </v:shape>
                <v:shape id="Graphic 25" o:spid="_x0000_s1049" style="position:absolute;left:21518;top:8763;width:686;height:704;visibility:visible;mso-wrap-style:square;v-text-anchor:top" coordsize="68580,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cS1xAAAANsAAAAPAAAAZHJzL2Rvd25yZXYueG1sRI/RagIx&#10;FETfBf8h3ELfNFuLtt0aZVEK6oO4th9w2dxuliY36ybV9e+bguDjMDNnmPmyd1acqQuNZwVP4wwE&#10;ceV1w7WCr8+P0SuIEJE1Ws+k4EoBlovhYI659hcu6XyMtUgQDjkqMDG2uZShMuQwjH1LnLxv3zmM&#10;SXa11B1eEtxZOcmymXTYcFow2NLKUPVz/HUKdr4+FWtrroU12/3L8/atPZRaqceHvngHEamP9/Ct&#10;vdEKJlP4/5J+gFz8AQAA//8DAFBLAQItABQABgAIAAAAIQDb4fbL7gAAAIUBAAATAAAAAAAAAAAA&#10;AAAAAAAAAABbQ29udGVudF9UeXBlc10ueG1sUEsBAi0AFAAGAAgAAAAhAFr0LFu/AAAAFQEAAAsA&#10;AAAAAAAAAAAAAAAAHwEAAF9yZWxzLy5yZWxzUEsBAi0AFAAGAAgAAAAhAOepxLXEAAAA2wAAAA8A&#10;AAAAAAAAAAAAAAAABwIAAGRycy9kb3ducmV2LnhtbFBLBQYAAAAAAwADALcAAAD4AgAAAAA=&#10;" path="m,70103r68579,l68579,,,,,70103xe" filled="f" strokecolor="#bd4a47" strokeweight=".72pt">
                  <v:path arrowok="t"/>
                </v:shape>
                <v:shape id="Graphic 26" o:spid="_x0000_s1050" style="position:absolute;left:21518;top:11521;width:686;height:705;visibility:visible;mso-wrap-style:square;v-text-anchor:top" coordsize="68580,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f4xQAAANsAAAAPAAAAZHJzL2Rvd25yZXYueG1sRI9Pa8JA&#10;FMTvhX6H5RW8mU0Vgo1ZpREKhYKg9tLba/aZpM2+DdnNn/rpXUHocZiZ3zDZdjKNGKhztWUFz1EM&#10;griwuuZSwefpbb4C4TyyxsYyKfgjB9vN40OGqbYjH2g4+lIECLsUFVTet6mUrqjIoItsSxy8s+0M&#10;+iC7UuoOxwA3jVzEcSIN1hwWKmxpV1Hxe+yNApO3/ffXcn9ZxbsP85Mc8rF8yZWaPU2vaxCeJv8f&#10;vrfftYJFArcv4QfIzRUAAP//AwBQSwECLQAUAAYACAAAACEA2+H2y+4AAACFAQAAEwAAAAAAAAAA&#10;AAAAAAAAAAAAW0NvbnRlbnRfVHlwZXNdLnhtbFBLAQItABQABgAIAAAAIQBa9CxbvwAAABUBAAAL&#10;AAAAAAAAAAAAAAAAAB8BAABfcmVscy8ucmVsc1BLAQItABQABgAIAAAAIQA+2Wf4xQAAANsAAAAP&#10;AAAAAAAAAAAAAAAAAAcCAABkcnMvZG93bnJldi54bWxQSwUGAAAAAAMAAwC3AAAA+QIAAAAA&#10;" path="m,70103r68579,l68579,,,,,70103xe" filled="f" strokecolor="#497dba" strokeweight=".72pt">
                  <v:path arrowok="t"/>
                </v:shape>
                <v:shape id="Graphic 27" o:spid="_x0000_s1051" style="position:absolute;left:45;top:45;width:26518;height:16739;visibility:visible;mso-wrap-style:square;v-text-anchor:top" coordsize="2651760,1673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0KSwgAAANsAAAAPAAAAZHJzL2Rvd25yZXYueG1sRI9Bi8Iw&#10;FITvC/6H8ARva6rCrlSjqKB4W6wieHs0z6bYvJQm1uqvNwsLexxm5htmvuxsJVpqfOlYwWiYgCDO&#10;nS65UHA6bj+nIHxA1lg5JgVP8rBc9D7mmGr34AO1WShEhLBPUYEJoU6l9Lkhi37oauLoXV1jMUTZ&#10;FFI3+IhwW8lxknxJiyXHBYM1bQzlt+xuFUxDezm8sgmV12dh2hHu1vhzVmrQ71YzEIG68B/+a++1&#10;gvE3/H6JP0Au3gAAAP//AwBQSwECLQAUAAYACAAAACEA2+H2y+4AAACFAQAAEwAAAAAAAAAAAAAA&#10;AAAAAAAAW0NvbnRlbnRfVHlwZXNdLnhtbFBLAQItABQABgAIAAAAIQBa9CxbvwAAABUBAAALAAAA&#10;AAAAAAAAAAAAAB8BAABfcmVscy8ucmVsc1BLAQItABQABgAIAAAAIQCBG0KSwgAAANsAAAAPAAAA&#10;AAAAAAAAAAAAAAcCAABkcnMvZG93bnJldi54bWxQSwUGAAAAAAMAAwC3AAAA9gIAAAAA&#10;" path="m,1673352r2651760,l2651760,,,,,1673352xe" filled="f" strokecolor="#858585" strokeweight=".72pt">
                  <v:path arrowok="t"/>
                </v:shape>
                <v:shape id="Textbox 28" o:spid="_x0000_s1052" type="#_x0000_t202" style="position:absolute;left:1487;top:2344;width:1606;height:5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04E79AB0" w14:textId="77777777" w:rsidR="008E36FF" w:rsidRDefault="002E3511">
                        <w:pPr>
                          <w:spacing w:line="203" w:lineRule="exact"/>
                          <w:ind w:right="49"/>
                          <w:jc w:val="right"/>
                          <w:rPr>
                            <w:rFonts w:ascii="Carlito"/>
                            <w:sz w:val="20"/>
                          </w:rPr>
                        </w:pPr>
                        <w:r>
                          <w:rPr>
                            <w:rFonts w:ascii="Carlito"/>
                            <w:spacing w:val="-5"/>
                            <w:sz w:val="20"/>
                          </w:rPr>
                          <w:t>60</w:t>
                        </w:r>
                      </w:p>
                      <w:p w14:paraId="44260530" w14:textId="77777777" w:rsidR="008E36FF" w:rsidRDefault="002E3511" w:rsidP="00983EBF">
                        <w:pPr>
                          <w:spacing w:line="480" w:lineRule="auto"/>
                          <w:ind w:right="38"/>
                          <w:jc w:val="right"/>
                          <w:rPr>
                            <w:rFonts w:ascii="Carlito"/>
                            <w:sz w:val="20"/>
                          </w:rPr>
                        </w:pPr>
                        <w:r>
                          <w:rPr>
                            <w:rFonts w:ascii="Carlito"/>
                            <w:spacing w:val="-5"/>
                            <w:sz w:val="20"/>
                          </w:rPr>
                          <w:t>40</w:t>
                        </w:r>
                      </w:p>
                      <w:p w14:paraId="01A1E592" w14:textId="77777777" w:rsidR="008E36FF" w:rsidRDefault="002E3511">
                        <w:pPr>
                          <w:spacing w:line="235" w:lineRule="exact"/>
                          <w:ind w:right="28"/>
                          <w:jc w:val="right"/>
                          <w:rPr>
                            <w:rFonts w:ascii="Carlito"/>
                            <w:sz w:val="20"/>
                          </w:rPr>
                        </w:pPr>
                        <w:r>
                          <w:rPr>
                            <w:rFonts w:ascii="Carlito"/>
                            <w:spacing w:val="-5"/>
                            <w:sz w:val="20"/>
                          </w:rPr>
                          <w:t>20</w:t>
                        </w:r>
                      </w:p>
                      <w:p w14:paraId="3AF0D16E" w14:textId="77777777" w:rsidR="008E36FF" w:rsidRDefault="002E3511">
                        <w:pPr>
                          <w:spacing w:line="234" w:lineRule="exact"/>
                          <w:ind w:right="18"/>
                          <w:jc w:val="right"/>
                          <w:rPr>
                            <w:rFonts w:ascii="Carlito"/>
                            <w:sz w:val="20"/>
                          </w:rPr>
                        </w:pPr>
                        <w:r>
                          <w:rPr>
                            <w:rFonts w:ascii="Carlito"/>
                            <w:spacing w:val="-10"/>
                            <w:sz w:val="20"/>
                          </w:rPr>
                          <w:t>0</w:t>
                        </w:r>
                      </w:p>
                    </w:txbxContent>
                  </v:textbox>
                </v:shape>
                <v:shape id="Textbox 29" o:spid="_x0000_s1053" type="#_x0000_t202" style="position:absolute;left:22261;top:6004;width:3086;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4DE9E598" w14:textId="77777777" w:rsidR="008E36FF" w:rsidRDefault="002E3511">
                        <w:pPr>
                          <w:spacing w:line="199" w:lineRule="exact"/>
                          <w:rPr>
                            <w:rFonts w:ascii="Carlito"/>
                            <w:sz w:val="20"/>
                          </w:rPr>
                        </w:pPr>
                        <w:r>
                          <w:rPr>
                            <w:rFonts w:ascii="Carlito"/>
                            <w:spacing w:val="-2"/>
                            <w:sz w:val="20"/>
                          </w:rPr>
                          <w:t>40-</w:t>
                        </w:r>
                        <w:r>
                          <w:rPr>
                            <w:rFonts w:ascii="Carlito"/>
                            <w:spacing w:val="-5"/>
                            <w:sz w:val="20"/>
                          </w:rPr>
                          <w:t>60</w:t>
                        </w:r>
                      </w:p>
                    </w:txbxContent>
                  </v:textbox>
                </v:shape>
                <v:shape id="Textbox 30" o:spid="_x0000_s1054" type="#_x0000_t202" style="position:absolute;left:14538;top:7738;width:5531;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76D8B867" w14:textId="77777777" w:rsidR="008E36FF" w:rsidRDefault="002E3511">
                        <w:pPr>
                          <w:spacing w:line="199" w:lineRule="exact"/>
                          <w:rPr>
                            <w:rFonts w:ascii="Carlito"/>
                            <w:sz w:val="20"/>
                          </w:rPr>
                        </w:pPr>
                        <w:r>
                          <w:rPr>
                            <w:rFonts w:ascii="Carlito"/>
                            <w:spacing w:val="-2"/>
                            <w:sz w:val="20"/>
                          </w:rPr>
                          <w:t>Frequency</w:t>
                        </w:r>
                      </w:p>
                    </w:txbxContent>
                  </v:textbox>
                </v:shape>
                <v:shape id="Textbox 31" o:spid="_x0000_s1055" type="#_x0000_t202" style="position:absolute;left:22522;top:8524;width:3086;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4369A24D" w14:textId="77777777" w:rsidR="008E36FF" w:rsidRDefault="002E3511">
                        <w:pPr>
                          <w:spacing w:line="199" w:lineRule="exact"/>
                          <w:rPr>
                            <w:rFonts w:ascii="Carlito"/>
                            <w:sz w:val="20"/>
                          </w:rPr>
                        </w:pPr>
                        <w:r>
                          <w:rPr>
                            <w:rFonts w:ascii="Carlito"/>
                            <w:spacing w:val="-2"/>
                            <w:sz w:val="20"/>
                          </w:rPr>
                          <w:t>20-</w:t>
                        </w:r>
                        <w:r>
                          <w:rPr>
                            <w:rFonts w:ascii="Carlito"/>
                            <w:spacing w:val="-5"/>
                            <w:sz w:val="20"/>
                          </w:rPr>
                          <w:t>40</w:t>
                        </w:r>
                      </w:p>
                    </w:txbxContent>
                  </v:textbox>
                </v:shape>
                <v:shape id="Textbox 32" o:spid="_x0000_s1056" type="#_x0000_t202" style="position:absolute;left:22522;top:11286;width:2444;height:1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5AABA194" w14:textId="77777777" w:rsidR="008E36FF" w:rsidRDefault="002E3511">
                        <w:pPr>
                          <w:spacing w:line="199" w:lineRule="exact"/>
                          <w:rPr>
                            <w:rFonts w:ascii="Carlito"/>
                            <w:sz w:val="20"/>
                          </w:rPr>
                        </w:pPr>
                        <w:r>
                          <w:rPr>
                            <w:rFonts w:ascii="Carlito"/>
                            <w:spacing w:val="-2"/>
                            <w:sz w:val="20"/>
                          </w:rPr>
                          <w:t>0-</w:t>
                        </w:r>
                        <w:r>
                          <w:rPr>
                            <w:rFonts w:ascii="Carlito"/>
                            <w:spacing w:val="-5"/>
                            <w:sz w:val="20"/>
                          </w:rPr>
                          <w:t>20</w:t>
                        </w:r>
                      </w:p>
                    </w:txbxContent>
                  </v:textbox>
                </v:shape>
                <w10:wrap anchorx="page"/>
              </v:group>
            </w:pict>
          </mc:Fallback>
        </mc:AlternateContent>
      </w:r>
    </w:p>
    <w:p w14:paraId="498F51F2" w14:textId="77777777" w:rsidR="008E36FF" w:rsidRDefault="008E36FF">
      <w:pPr>
        <w:pStyle w:val="BodyText"/>
        <w:rPr>
          <w:b/>
          <w:sz w:val="22"/>
        </w:rPr>
      </w:pPr>
    </w:p>
    <w:p w14:paraId="1A478549" w14:textId="77777777" w:rsidR="008E36FF" w:rsidRDefault="008E36FF">
      <w:pPr>
        <w:pStyle w:val="BodyText"/>
        <w:rPr>
          <w:b/>
          <w:sz w:val="22"/>
        </w:rPr>
      </w:pPr>
    </w:p>
    <w:p w14:paraId="44D1093A" w14:textId="77777777" w:rsidR="008E36FF" w:rsidRDefault="008E36FF">
      <w:pPr>
        <w:pStyle w:val="BodyText"/>
        <w:rPr>
          <w:b/>
          <w:sz w:val="22"/>
        </w:rPr>
      </w:pPr>
    </w:p>
    <w:p w14:paraId="225BC965" w14:textId="77777777" w:rsidR="008E36FF" w:rsidRDefault="008E36FF">
      <w:pPr>
        <w:pStyle w:val="BodyText"/>
        <w:rPr>
          <w:b/>
          <w:sz w:val="22"/>
        </w:rPr>
      </w:pPr>
    </w:p>
    <w:p w14:paraId="3649DA92" w14:textId="01BBF416" w:rsidR="008E36FF" w:rsidRDefault="008E36FF">
      <w:pPr>
        <w:pStyle w:val="BodyText"/>
        <w:rPr>
          <w:b/>
          <w:sz w:val="22"/>
        </w:rPr>
      </w:pPr>
    </w:p>
    <w:p w14:paraId="4A52D354" w14:textId="2DAC269C" w:rsidR="008E36FF" w:rsidRDefault="008E36FF">
      <w:pPr>
        <w:pStyle w:val="BodyText"/>
        <w:rPr>
          <w:b/>
          <w:sz w:val="22"/>
        </w:rPr>
      </w:pPr>
    </w:p>
    <w:p w14:paraId="66821182" w14:textId="3350481C" w:rsidR="008E36FF" w:rsidRDefault="008E36FF">
      <w:pPr>
        <w:pStyle w:val="BodyText"/>
        <w:rPr>
          <w:b/>
          <w:sz w:val="22"/>
        </w:rPr>
      </w:pPr>
    </w:p>
    <w:p w14:paraId="26E699D2" w14:textId="4B87CD95" w:rsidR="008E36FF" w:rsidRDefault="00983EBF">
      <w:pPr>
        <w:pStyle w:val="BodyText"/>
        <w:rPr>
          <w:b/>
          <w:sz w:val="22"/>
        </w:rPr>
      </w:pPr>
      <w:r>
        <w:rPr>
          <w:noProof/>
        </w:rPr>
        <mc:AlternateContent>
          <mc:Choice Requires="wps">
            <w:drawing>
              <wp:anchor distT="0" distB="0" distL="0" distR="0" simplePos="0" relativeHeight="15730688" behindDoc="0" locked="0" layoutInCell="1" allowOverlap="1" wp14:anchorId="36B454E2" wp14:editId="70475E53">
                <wp:simplePos x="0" y="0"/>
                <wp:positionH relativeFrom="page">
                  <wp:posOffset>1884218</wp:posOffset>
                </wp:positionH>
                <wp:positionV relativeFrom="paragraph">
                  <wp:posOffset>110490</wp:posOffset>
                </wp:positionV>
                <wp:extent cx="935182" cy="62166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5182" cy="621665"/>
                        </a:xfrm>
                        <a:prstGeom prst="rect">
                          <a:avLst/>
                        </a:prstGeom>
                      </wps:spPr>
                      <wps:txbx>
                        <w:txbxContent>
                          <w:p w14:paraId="303837F7" w14:textId="77777777" w:rsidR="008E36FF" w:rsidRDefault="002E3511" w:rsidP="00983EBF">
                            <w:pPr>
                              <w:spacing w:line="480" w:lineRule="auto"/>
                              <w:ind w:left="20"/>
                              <w:rPr>
                                <w:rFonts w:ascii="Carlito"/>
                                <w:sz w:val="20"/>
                              </w:rPr>
                            </w:pPr>
                            <w:r>
                              <w:rPr>
                                <w:rFonts w:ascii="Carlito"/>
                                <w:sz w:val="20"/>
                              </w:rPr>
                              <w:t>Head</w:t>
                            </w:r>
                            <w:r>
                              <w:rPr>
                                <w:rFonts w:ascii="Carlito"/>
                                <w:spacing w:val="-6"/>
                                <w:sz w:val="20"/>
                              </w:rPr>
                              <w:t xml:space="preserve"> </w:t>
                            </w:r>
                            <w:r>
                              <w:rPr>
                                <w:rFonts w:ascii="Carlito"/>
                                <w:spacing w:val="-2"/>
                                <w:sz w:val="20"/>
                              </w:rPr>
                              <w:t>Injury</w:t>
                            </w:r>
                          </w:p>
                          <w:p w14:paraId="77C7BECB" w14:textId="77777777" w:rsidR="008E36FF" w:rsidRDefault="002E3511" w:rsidP="00983EBF">
                            <w:pPr>
                              <w:spacing w:line="480" w:lineRule="auto"/>
                              <w:ind w:left="190" w:right="56" w:firstLine="389"/>
                              <w:rPr>
                                <w:rFonts w:ascii="Carlito"/>
                                <w:sz w:val="20"/>
                              </w:rPr>
                            </w:pPr>
                            <w:r>
                              <w:rPr>
                                <w:rFonts w:ascii="Carlito"/>
                                <w:spacing w:val="-4"/>
                                <w:sz w:val="20"/>
                              </w:rPr>
                              <w:t xml:space="preserve">CVA </w:t>
                            </w:r>
                            <w:r>
                              <w:rPr>
                                <w:rFonts w:ascii="Carlito"/>
                                <w:spacing w:val="-2"/>
                                <w:sz w:val="20"/>
                              </w:rPr>
                              <w:t>AKI/CKD</w:t>
                            </w:r>
                          </w:p>
                        </w:txbxContent>
                      </wps:txbx>
                      <wps:bodyPr vert="vert270" wrap="square" lIns="0" tIns="0" rIns="0" bIns="0" rtlCol="0">
                        <a:noAutofit/>
                      </wps:bodyPr>
                    </wps:wsp>
                  </a:graphicData>
                </a:graphic>
                <wp14:sizeRelH relativeFrom="margin">
                  <wp14:pctWidth>0</wp14:pctWidth>
                </wp14:sizeRelH>
              </wp:anchor>
            </w:drawing>
          </mc:Choice>
          <mc:Fallback>
            <w:pict>
              <v:shape w14:anchorId="36B454E2" id="Textbox 33" o:spid="_x0000_s1057" type="#_x0000_t202" style="position:absolute;margin-left:148.35pt;margin-top:8.7pt;width:73.65pt;height:48.95pt;z-index:1573068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z9BoQEAADEDAAAOAAAAZHJzL2Uyb0RvYy54bWysUsFuGyEQvVfqPyDuMfZGcZOV11HbqFWl&#10;qI2U5AMwC17UhaEM9q7/vgNe21V7i3oZBhge772Z1f3oerbXES34hi9mc860V9Bav23468uXq1vO&#10;MEnfyh68bvhBI79fv3+3GkKtK+igb3VkBOKxHkLDu5RCLQSqTjuJMwja06WB6GSibdyKNsqB0F0v&#10;qvl8KQaIbYigNCKdPhwv+brgG6NV+mEM6sT6hhO3VGIscZOjWK9kvY0ydFZNNOQbWDhpPX16hnqQ&#10;SbJdtP9AOasiIJg0U+AEGGOVLhpIzWL+l5rnTgZdtJA5GM424f+DVd/3z+EpsjR+gpEaWERgeAT1&#10;E8kbMQSsp5rsKdZI1VnoaKLLK0lg9JC8PZz91GNiig7vrm8WtxVniq6W1WK5vMl+i8vjEDF91eBY&#10;ThoeqV2FgNw/YjqWnkomLsfvM5E0bkZmW+JcZdR8tIH2QFpoHAksx+oD8Rqouw3HXzsZNWf9N0/2&#10;5VE4JfGUbE5JTP1nKAOTFXr4uEtgbCF0+WYiRH0pkqYZyo3/c1+qLpO+/g0AAP//AwBQSwMEFAAG&#10;AAgAAAAhAP2KDwDeAAAACgEAAA8AAABkcnMvZG93bnJldi54bWxMj8FOwzAQRO9I/IO1SNyo0yZN&#10;IcSpUKSKWyVKP2AbmzhqvA6x26R/z3KC4848zc6U29n14mrG0HlSsFwkIAw1XnfUKjh+7p6eQYSI&#10;pLH3ZBTcTIBtdX9XYqH9RB/meoit4BAKBSqwMQ6FlKGxxmFY+MEQe19+dBj5HFupR5w43PVylSS5&#10;dNgRf7A4mNqa5ny4OAX7m7RT6tbHpq7zfZ5+7/D83iv1+DC/vYKIZo5/MPzW5+pQcaeTv5AOolew&#10;esk3jLKxyUAwkGUZjzuxsFynIKtS/p9Q/QAAAP//AwBQSwECLQAUAAYACAAAACEAtoM4kv4AAADh&#10;AQAAEwAAAAAAAAAAAAAAAAAAAAAAW0NvbnRlbnRfVHlwZXNdLnhtbFBLAQItABQABgAIAAAAIQA4&#10;/SH/1gAAAJQBAAALAAAAAAAAAAAAAAAAAC8BAABfcmVscy8ucmVsc1BLAQItABQABgAIAAAAIQBY&#10;Jz9BoQEAADEDAAAOAAAAAAAAAAAAAAAAAC4CAABkcnMvZTJvRG9jLnhtbFBLAQItABQABgAIAAAA&#10;IQD9ig8A3gAAAAoBAAAPAAAAAAAAAAAAAAAAAPsDAABkcnMvZG93bnJldi54bWxQSwUGAAAAAAQA&#10;BADzAAAABgUAAAAA&#10;" filled="f" stroked="f">
                <v:textbox style="layout-flow:vertical;mso-layout-flow-alt:bottom-to-top" inset="0,0,0,0">
                  <w:txbxContent>
                    <w:p w14:paraId="303837F7" w14:textId="77777777" w:rsidR="008E36FF" w:rsidRDefault="002E3511" w:rsidP="00983EBF">
                      <w:pPr>
                        <w:spacing w:line="480" w:lineRule="auto"/>
                        <w:ind w:left="20"/>
                        <w:rPr>
                          <w:rFonts w:ascii="Carlito"/>
                          <w:sz w:val="20"/>
                        </w:rPr>
                      </w:pPr>
                      <w:r>
                        <w:rPr>
                          <w:rFonts w:ascii="Carlito"/>
                          <w:sz w:val="20"/>
                        </w:rPr>
                        <w:t>Head</w:t>
                      </w:r>
                      <w:r>
                        <w:rPr>
                          <w:rFonts w:ascii="Carlito"/>
                          <w:spacing w:val="-6"/>
                          <w:sz w:val="20"/>
                        </w:rPr>
                        <w:t xml:space="preserve"> </w:t>
                      </w:r>
                      <w:r>
                        <w:rPr>
                          <w:rFonts w:ascii="Carlito"/>
                          <w:spacing w:val="-2"/>
                          <w:sz w:val="20"/>
                        </w:rPr>
                        <w:t>Injury</w:t>
                      </w:r>
                    </w:p>
                    <w:p w14:paraId="77C7BECB" w14:textId="77777777" w:rsidR="008E36FF" w:rsidRDefault="002E3511" w:rsidP="00983EBF">
                      <w:pPr>
                        <w:spacing w:line="480" w:lineRule="auto"/>
                        <w:ind w:left="190" w:right="56" w:firstLine="389"/>
                        <w:rPr>
                          <w:rFonts w:ascii="Carlito"/>
                          <w:sz w:val="20"/>
                        </w:rPr>
                      </w:pPr>
                      <w:r>
                        <w:rPr>
                          <w:rFonts w:ascii="Carlito"/>
                          <w:spacing w:val="-4"/>
                          <w:sz w:val="20"/>
                        </w:rPr>
                        <w:t xml:space="preserve">CVA </w:t>
                      </w:r>
                      <w:r>
                        <w:rPr>
                          <w:rFonts w:ascii="Carlito"/>
                          <w:spacing w:val="-2"/>
                          <w:sz w:val="20"/>
                        </w:rPr>
                        <w:t>AKI/CKD</w:t>
                      </w:r>
                    </w:p>
                  </w:txbxContent>
                </v:textbox>
                <w10:wrap anchorx="page"/>
              </v:shape>
            </w:pict>
          </mc:Fallback>
        </mc:AlternateContent>
      </w:r>
    </w:p>
    <w:p w14:paraId="77A7CED9" w14:textId="00C5B766" w:rsidR="008E36FF" w:rsidRDefault="00983EBF">
      <w:pPr>
        <w:pStyle w:val="BodyText"/>
        <w:rPr>
          <w:b/>
          <w:sz w:val="22"/>
        </w:rPr>
      </w:pPr>
      <w:r>
        <w:rPr>
          <w:noProof/>
        </w:rPr>
        <mc:AlternateContent>
          <mc:Choice Requires="wps">
            <w:drawing>
              <wp:anchor distT="0" distB="0" distL="0" distR="0" simplePos="0" relativeHeight="15731200" behindDoc="0" locked="0" layoutInCell="1" allowOverlap="1" wp14:anchorId="28A603FD" wp14:editId="155A614F">
                <wp:simplePos x="0" y="0"/>
                <wp:positionH relativeFrom="page">
                  <wp:posOffset>2943283</wp:posOffset>
                </wp:positionH>
                <wp:positionV relativeFrom="paragraph">
                  <wp:posOffset>10795</wp:posOffset>
                </wp:positionV>
                <wp:extent cx="138430" cy="37655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430" cy="376555"/>
                        </a:xfrm>
                        <a:prstGeom prst="rect">
                          <a:avLst/>
                        </a:prstGeom>
                      </wps:spPr>
                      <wps:txbx>
                        <w:txbxContent>
                          <w:p w14:paraId="2CF11745" w14:textId="77777777" w:rsidR="008E36FF" w:rsidRDefault="002E3511">
                            <w:pPr>
                              <w:spacing w:line="223" w:lineRule="exact"/>
                              <w:ind w:left="20"/>
                              <w:rPr>
                                <w:rFonts w:ascii="Carlito"/>
                                <w:sz w:val="20"/>
                              </w:rPr>
                            </w:pPr>
                            <w:r>
                              <w:rPr>
                                <w:rFonts w:ascii="Carlito"/>
                                <w:spacing w:val="-5"/>
                                <w:sz w:val="20"/>
                              </w:rPr>
                              <w:t>CVS</w:t>
                            </w:r>
                          </w:p>
                        </w:txbxContent>
                      </wps:txbx>
                      <wps:bodyPr vert="vert270"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8A603FD" id="Textbox 34" o:spid="_x0000_s1058" type="#_x0000_t202" style="position:absolute;margin-left:231.75pt;margin-top:.85pt;width:10.9pt;height:29.65pt;z-index:15731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ocoAEAADEDAAAOAAAAZHJzL2Uyb0RvYy54bWysUsGO0zAQvSPxD5bvNN2W7q6ipitgBUJa&#10;wUoLH+A6dmMRe8yM26R/z9hNWwQ3xGViZ8Zv3nsz64fR9+JgkByERt7M5lKYoKF1YdfI798+vrmX&#10;gpIKreohmEYeDcmHzetX6yHWZgEd9K1BwSCB6iE2sksp1lVFujNe0QyiCZy0gF4lvuKualENjO77&#10;ajGf31YDYBsRtCHiv4+npNwUfGuNTl+tJZNE30jmlkrEErc5Vpu1qneoYuf0REP9AwuvXOCmF6hH&#10;lZTYo/sLyjuNQGDTTIOvwFqnTdHAam7mf6h56VQ0RQubQ/FiE/0/WP3l8BKfUaTxPYw8wCKC4hPo&#10;H8TeVEOkeqrJnlJNXJ2FjhZ9/rIEwQ/Z2+PFTzMmoTPa8v7tkjOaU8u729Vqlf2uro8jUvpkwIt8&#10;aCTyuAoBdXiidCo9l0xcTu0zkTRuR+Ha3CWj5l9baI+shdeRwXJc3HH3gafbSPq5V2ik6D8Hti+v&#10;wvmA58P2fMDUf4CyMFlhgHf7BNYVQtc2EyGeS5E07VAe/O/3UnXd9M0vAAAA//8DAFBLAwQUAAYA&#10;CAAAACEAHGppdd0AAAAIAQAADwAAAGRycy9kb3ducmV2LnhtbEyPy2rDMBBF94X8g5hAd42cOlaD&#10;azkUQ+gu0DQfMLGmlokerqXEzt9XXbXL4VzuPVPtZmvYjcbQeydhvcqAkWu96l0n4fS5f9oCCxGd&#10;QuMdSbhTgF29eKiwVH5yH3Q7xo6lEhdKlKBjHErOQ6vJYlj5gVxiX360GNM5dlyNOKVya/hzlglu&#10;sXdpQeNAjab2crxaCYc711Nui1PbNOIg8u89Xt6NlI/L+e0VWKQ5/oXhVz+pQ52czv7qVGBGwkbk&#10;RYom8AIs8c22yIGdJYh1Bryu+P8H6h8AAAD//wMAUEsBAi0AFAAGAAgAAAAhALaDOJL+AAAA4QEA&#10;ABMAAAAAAAAAAAAAAAAAAAAAAFtDb250ZW50X1R5cGVzXS54bWxQSwECLQAUAAYACAAAACEAOP0h&#10;/9YAAACUAQAACwAAAAAAAAAAAAAAAAAvAQAAX3JlbHMvLnJlbHNQSwECLQAUAAYACAAAACEA2DDa&#10;HKABAAAxAwAADgAAAAAAAAAAAAAAAAAuAgAAZHJzL2Uyb0RvYy54bWxQSwECLQAUAAYACAAAACEA&#10;HGppdd0AAAAIAQAADwAAAAAAAAAAAAAAAAD6AwAAZHJzL2Rvd25yZXYueG1sUEsFBgAAAAAEAAQA&#10;8wAAAAQFAAAAAA==&#10;" filled="f" stroked="f">
                <v:textbox style="layout-flow:vertical;mso-layout-flow-alt:bottom-to-top" inset="0,0,0,0">
                  <w:txbxContent>
                    <w:p w14:paraId="2CF11745" w14:textId="77777777" w:rsidR="008E36FF" w:rsidRDefault="002E3511">
                      <w:pPr>
                        <w:spacing w:line="223" w:lineRule="exact"/>
                        <w:ind w:left="20"/>
                        <w:rPr>
                          <w:rFonts w:ascii="Carlito"/>
                          <w:sz w:val="20"/>
                        </w:rPr>
                      </w:pPr>
                      <w:r>
                        <w:rPr>
                          <w:rFonts w:ascii="Carlito"/>
                          <w:spacing w:val="-5"/>
                          <w:sz w:val="20"/>
                        </w:rPr>
                        <w:t>CVS</w:t>
                      </w:r>
                    </w:p>
                  </w:txbxContent>
                </v:textbox>
                <w10:wrap anchorx="page"/>
              </v:shape>
            </w:pict>
          </mc:Fallback>
        </mc:AlternateContent>
      </w:r>
      <w:r>
        <w:rPr>
          <w:noProof/>
        </w:rPr>
        <mc:AlternateContent>
          <mc:Choice Requires="wps">
            <w:drawing>
              <wp:anchor distT="0" distB="0" distL="0" distR="0" simplePos="0" relativeHeight="15731712" behindDoc="0" locked="0" layoutInCell="1" allowOverlap="1" wp14:anchorId="3967341A" wp14:editId="3C1971C3">
                <wp:simplePos x="0" y="0"/>
                <wp:positionH relativeFrom="page">
                  <wp:posOffset>3329940</wp:posOffset>
                </wp:positionH>
                <wp:positionV relativeFrom="paragraph">
                  <wp:posOffset>93403</wp:posOffset>
                </wp:positionV>
                <wp:extent cx="152400" cy="375285"/>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375285"/>
                        </a:xfrm>
                        <a:prstGeom prst="rect">
                          <a:avLst/>
                        </a:prstGeom>
                      </wps:spPr>
                      <wps:txbx>
                        <w:txbxContent>
                          <w:p w14:paraId="524A48BD" w14:textId="77777777" w:rsidR="008E36FF" w:rsidRDefault="002E3511">
                            <w:pPr>
                              <w:spacing w:line="223" w:lineRule="exact"/>
                              <w:ind w:left="20"/>
                              <w:rPr>
                                <w:rFonts w:ascii="Carlito"/>
                                <w:sz w:val="20"/>
                              </w:rPr>
                            </w:pPr>
                            <w:r>
                              <w:rPr>
                                <w:rFonts w:ascii="Carlito"/>
                                <w:spacing w:val="-2"/>
                                <w:sz w:val="20"/>
                              </w:rPr>
                              <w:t>Others</w:t>
                            </w:r>
                          </w:p>
                        </w:txbxContent>
                      </wps:txbx>
                      <wps:bodyPr vert="vert270" wrap="square" lIns="0" tIns="0" rIns="0" bIns="0" rtlCol="0">
                        <a:noAutofit/>
                      </wps:bodyPr>
                    </wps:wsp>
                  </a:graphicData>
                </a:graphic>
              </wp:anchor>
            </w:drawing>
          </mc:Choice>
          <mc:Fallback>
            <w:pict>
              <v:shape w14:anchorId="3967341A" id="Textbox 35" o:spid="_x0000_s1059" type="#_x0000_t202" style="position:absolute;margin-left:262.2pt;margin-top:7.35pt;width:12pt;height:29.55pt;z-index:15731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oToQEAADEDAAAOAAAAZHJzL2Uyb0RvYy54bWysUsFu2zAMvQ/oPwi6N3LdZi2MOMXWYsOA&#10;YhvQ7QMUWYqFWaImKrHz96MUJxm227ALLZnU43uPXD1ObmB7HdGCb/nNouJMewWd9duWf//24fqB&#10;M0zSd3IAr1t+0Mgf11dvVmNodA09DJ2OjEA8NmNoeZ9SaIRA1WsncQFBe0oaiE4musat6KIcCd0N&#10;oq6qt2KE2IUISiPS3+djkq8LvjFapS/GoE5saDlxSyXGEjc5ivVKNtsoQ2/VTEP+AwsnraemZ6hn&#10;mSTbRfsXlLMqAoJJCwVOgDFW6aKB1NxUf6h57WXQRQuZg+FsE/4/WPV5/xq+Rpam9zDRAIsIDC+g&#10;fiB5I8aAzVyTPcUGqToLnUx0+UsSGD0kbw9nP/WUmMpoy/quooyi1O39sn5YZr/F5XGImD5qcCwf&#10;Wh5pXIWA3L9gOpaeSmYux/aZSJo2E7MddbnLqPnXBroDaaF1JLAc63vqPtJ0W44/dzJqzoZPnuzL&#10;q3A6xNNhczrENDxBWZis0MO7XQJjC6FLm5kQzaVImncoD/73e6m6bPr6FwAAAP//AwBQSwMEFAAG&#10;AAgAAAAhACWydoHdAAAACQEAAA8AAABkcnMvZG93bnJldi54bWxMj8tOwzAQRfdI/IM1SOyoQ/No&#10;FOJUKFLFrhJtP8CNTRzVHofYbdK/Z1jBcuYe3TlTbxdn2U1PYfAo4HWVANPYeTVgL+B03L2UwEKU&#10;qKT1qAXcdYBt8/hQy0r5GT/17RB7RiUYKinAxDhWnIfOaCfDyo8aKfvyk5ORxqnnapIzlTvL10lS&#10;cCcHpAtGjro1urscrk7A/s7NnLr81LVtsS/S7528fFghnp+W9zdgUS/xD4ZffVKHhpzO/ooqMCsg&#10;X2cZoRRkG2AE5FlJi7OATVoCb2r+/4PmBwAA//8DAFBLAQItABQABgAIAAAAIQC2gziS/gAAAOEB&#10;AAATAAAAAAAAAAAAAAAAAAAAAABbQ29udGVudF9UeXBlc10ueG1sUEsBAi0AFAAGAAgAAAAhADj9&#10;If/WAAAAlAEAAAsAAAAAAAAAAAAAAAAALwEAAF9yZWxzLy5yZWxzUEsBAi0AFAAGAAgAAAAhAASr&#10;WhOhAQAAMQMAAA4AAAAAAAAAAAAAAAAALgIAAGRycy9lMm9Eb2MueG1sUEsBAi0AFAAGAAgAAAAh&#10;ACWydoHdAAAACQEAAA8AAAAAAAAAAAAAAAAA+wMAAGRycy9kb3ducmV2LnhtbFBLBQYAAAAABAAE&#10;APMAAAAFBQAAAAA=&#10;" filled="f" stroked="f">
                <v:textbox style="layout-flow:vertical;mso-layout-flow-alt:bottom-to-top" inset="0,0,0,0">
                  <w:txbxContent>
                    <w:p w14:paraId="524A48BD" w14:textId="77777777" w:rsidR="008E36FF" w:rsidRDefault="002E3511">
                      <w:pPr>
                        <w:spacing w:line="223" w:lineRule="exact"/>
                        <w:ind w:left="20"/>
                        <w:rPr>
                          <w:rFonts w:ascii="Carlito"/>
                          <w:sz w:val="20"/>
                        </w:rPr>
                      </w:pPr>
                      <w:r>
                        <w:rPr>
                          <w:rFonts w:ascii="Carlito"/>
                          <w:spacing w:val="-2"/>
                          <w:sz w:val="20"/>
                        </w:rPr>
                        <w:t>Others</w:t>
                      </w:r>
                    </w:p>
                  </w:txbxContent>
                </v:textbox>
                <w10:wrap anchorx="page"/>
              </v:shape>
            </w:pict>
          </mc:Fallback>
        </mc:AlternateContent>
      </w:r>
    </w:p>
    <w:p w14:paraId="7BB7588F" w14:textId="5CE03F8F" w:rsidR="008E36FF" w:rsidRDefault="008E36FF">
      <w:pPr>
        <w:pStyle w:val="BodyText"/>
        <w:rPr>
          <w:b/>
          <w:sz w:val="22"/>
        </w:rPr>
      </w:pPr>
    </w:p>
    <w:p w14:paraId="43CD5E5C" w14:textId="77777777" w:rsidR="008E36FF" w:rsidRDefault="008E36FF">
      <w:pPr>
        <w:pStyle w:val="BodyText"/>
        <w:spacing w:before="46"/>
        <w:rPr>
          <w:b/>
          <w:sz w:val="22"/>
        </w:rPr>
      </w:pPr>
    </w:p>
    <w:p w14:paraId="7120A478" w14:textId="77777777" w:rsidR="00983EBF" w:rsidRDefault="00983EBF">
      <w:pPr>
        <w:pStyle w:val="BodyText"/>
        <w:spacing w:before="46"/>
        <w:rPr>
          <w:b/>
          <w:sz w:val="22"/>
        </w:rPr>
      </w:pPr>
    </w:p>
    <w:p w14:paraId="57352D57" w14:textId="77777777" w:rsidR="00983EBF" w:rsidRDefault="00983EBF">
      <w:pPr>
        <w:pStyle w:val="BodyText"/>
        <w:spacing w:before="46"/>
        <w:rPr>
          <w:b/>
          <w:sz w:val="22"/>
        </w:rPr>
      </w:pPr>
    </w:p>
    <w:p w14:paraId="1A084964" w14:textId="77777777" w:rsidR="00983EBF" w:rsidRDefault="00983EBF">
      <w:pPr>
        <w:pStyle w:val="BodyText"/>
        <w:spacing w:before="46"/>
        <w:rPr>
          <w:b/>
          <w:sz w:val="22"/>
        </w:rPr>
      </w:pPr>
    </w:p>
    <w:p w14:paraId="1535F90A" w14:textId="77777777" w:rsidR="00983EBF" w:rsidRDefault="00983EBF">
      <w:pPr>
        <w:pStyle w:val="BodyText"/>
        <w:spacing w:before="46"/>
        <w:rPr>
          <w:b/>
          <w:sz w:val="22"/>
        </w:rPr>
      </w:pPr>
    </w:p>
    <w:p w14:paraId="508E3C87" w14:textId="77777777" w:rsidR="00983EBF" w:rsidRDefault="00983EBF">
      <w:pPr>
        <w:pStyle w:val="BodyText"/>
        <w:spacing w:before="46"/>
        <w:rPr>
          <w:b/>
          <w:sz w:val="22"/>
        </w:rPr>
      </w:pPr>
    </w:p>
    <w:p w14:paraId="667E8A35" w14:textId="235F89F4" w:rsidR="00572256" w:rsidRPr="00452259" w:rsidRDefault="00572256" w:rsidP="00572256">
      <w:pPr>
        <w:spacing w:before="139"/>
        <w:ind w:left="583"/>
        <w:rPr>
          <w:bCs/>
        </w:rPr>
      </w:pPr>
      <w:r w:rsidRPr="00452259">
        <w:rPr>
          <w:bCs/>
          <w:sz w:val="24"/>
          <w:szCs w:val="24"/>
        </w:rPr>
        <w:t>Fig</w:t>
      </w:r>
      <w:r w:rsidRPr="00452259">
        <w:rPr>
          <w:bCs/>
          <w:sz w:val="24"/>
          <w:szCs w:val="24"/>
        </w:rPr>
        <w:t xml:space="preserve">ure </w:t>
      </w:r>
      <w:r w:rsidRPr="00452259">
        <w:rPr>
          <w:bCs/>
          <w:sz w:val="24"/>
          <w:szCs w:val="24"/>
        </w:rPr>
        <w:t>3</w:t>
      </w:r>
      <w:r w:rsidRPr="00452259">
        <w:rPr>
          <w:bCs/>
          <w:sz w:val="24"/>
          <w:szCs w:val="24"/>
        </w:rPr>
        <w:t xml:space="preserve">: </w:t>
      </w:r>
      <w:r w:rsidRPr="00452259">
        <w:rPr>
          <w:bCs/>
          <w:sz w:val="24"/>
          <w:szCs w:val="24"/>
        </w:rPr>
        <w:t>Distribution</w:t>
      </w:r>
      <w:r w:rsidRPr="00452259">
        <w:rPr>
          <w:bCs/>
          <w:spacing w:val="-4"/>
          <w:sz w:val="24"/>
          <w:szCs w:val="24"/>
        </w:rPr>
        <w:t xml:space="preserve"> </w:t>
      </w:r>
      <w:r w:rsidRPr="00452259">
        <w:rPr>
          <w:bCs/>
          <w:sz w:val="24"/>
          <w:szCs w:val="24"/>
        </w:rPr>
        <w:t>by</w:t>
      </w:r>
      <w:r w:rsidRPr="00452259">
        <w:rPr>
          <w:bCs/>
          <w:spacing w:val="-4"/>
          <w:sz w:val="24"/>
          <w:szCs w:val="24"/>
        </w:rPr>
        <w:t xml:space="preserve"> </w:t>
      </w:r>
      <w:r w:rsidRPr="00452259">
        <w:rPr>
          <w:bCs/>
          <w:sz w:val="24"/>
          <w:szCs w:val="24"/>
        </w:rPr>
        <w:t>admitting</w:t>
      </w:r>
      <w:r w:rsidRPr="00452259">
        <w:rPr>
          <w:bCs/>
          <w:spacing w:val="-4"/>
          <w:sz w:val="24"/>
          <w:szCs w:val="24"/>
        </w:rPr>
        <w:t xml:space="preserve"> </w:t>
      </w:r>
      <w:r w:rsidRPr="00452259">
        <w:rPr>
          <w:bCs/>
          <w:spacing w:val="-2"/>
          <w:sz w:val="24"/>
          <w:szCs w:val="24"/>
        </w:rPr>
        <w:t>diagnosis</w:t>
      </w:r>
    </w:p>
    <w:p w14:paraId="6440F9FD" w14:textId="77777777" w:rsidR="00983EBF" w:rsidRDefault="00983EBF">
      <w:pPr>
        <w:pStyle w:val="BodyText"/>
        <w:spacing w:before="46"/>
        <w:rPr>
          <w:b/>
          <w:sz w:val="22"/>
        </w:rPr>
      </w:pPr>
    </w:p>
    <w:p w14:paraId="7E224FDD" w14:textId="77777777" w:rsidR="00983EBF" w:rsidRDefault="00983EBF">
      <w:pPr>
        <w:pStyle w:val="BodyText"/>
        <w:spacing w:before="46"/>
        <w:rPr>
          <w:b/>
          <w:sz w:val="22"/>
        </w:rPr>
      </w:pPr>
    </w:p>
    <w:p w14:paraId="38A9C55E" w14:textId="2376676A" w:rsidR="008E36FF" w:rsidRDefault="002E3511" w:rsidP="00452259">
      <w:pPr>
        <w:pStyle w:val="BodyText"/>
        <w:spacing w:line="360" w:lineRule="auto"/>
        <w:ind w:right="723"/>
      </w:pPr>
      <w:r>
        <w:t>Traumatic</w:t>
      </w:r>
      <w:r>
        <w:rPr>
          <w:spacing w:val="-6"/>
        </w:rPr>
        <w:t xml:space="preserve"> </w:t>
      </w:r>
      <w:r>
        <w:t>brain</w:t>
      </w:r>
      <w:r>
        <w:rPr>
          <w:spacing w:val="-6"/>
        </w:rPr>
        <w:t xml:space="preserve"> </w:t>
      </w:r>
      <w:r>
        <w:t>injury</w:t>
      </w:r>
      <w:r>
        <w:rPr>
          <w:spacing w:val="-9"/>
        </w:rPr>
        <w:t xml:space="preserve"> </w:t>
      </w:r>
      <w:r>
        <w:t>was</w:t>
      </w:r>
      <w:r>
        <w:rPr>
          <w:spacing w:val="-6"/>
        </w:rPr>
        <w:t xml:space="preserve"> </w:t>
      </w:r>
      <w:r>
        <w:t>the</w:t>
      </w:r>
      <w:r>
        <w:rPr>
          <w:spacing w:val="-6"/>
        </w:rPr>
        <w:t xml:space="preserve"> </w:t>
      </w:r>
      <w:r>
        <w:t xml:space="preserve">commonest admitting diagnosis (48.7%). 17 patients out of 113 patients </w:t>
      </w:r>
      <w:r w:rsidR="003C1B3E">
        <w:t>recruited</w:t>
      </w:r>
      <w:r>
        <w:t xml:space="preserve"> developed pressure ulcers.</w:t>
      </w:r>
    </w:p>
    <w:p w14:paraId="640567BC" w14:textId="77777777" w:rsidR="008E36FF" w:rsidRDefault="008E36FF" w:rsidP="00DD47C2">
      <w:pPr>
        <w:pStyle w:val="BodyText"/>
        <w:spacing w:before="5" w:line="360" w:lineRule="auto"/>
      </w:pPr>
    </w:p>
    <w:p w14:paraId="7173375D" w14:textId="0117F7DF" w:rsidR="008E36FF" w:rsidRPr="003754D8" w:rsidRDefault="002E3511" w:rsidP="00452259">
      <w:pPr>
        <w:pStyle w:val="Heading2"/>
        <w:spacing w:line="360" w:lineRule="auto"/>
        <w:ind w:left="0"/>
        <w:jc w:val="both"/>
        <w:rPr>
          <w:b w:val="0"/>
          <w:bCs w:val="0"/>
        </w:rPr>
      </w:pPr>
      <w:r>
        <w:rPr>
          <w:spacing w:val="-2"/>
        </w:rPr>
        <w:t>Incidence</w:t>
      </w:r>
      <w:r w:rsidR="003754D8">
        <w:rPr>
          <w:spacing w:val="-2"/>
        </w:rPr>
        <w:t xml:space="preserve">: </w:t>
      </w:r>
      <w:r w:rsidRPr="003754D8">
        <w:rPr>
          <w:b w:val="0"/>
          <w:bCs w:val="0"/>
        </w:rPr>
        <w:t>113</w:t>
      </w:r>
      <w:r w:rsidRPr="003754D8">
        <w:rPr>
          <w:b w:val="0"/>
          <w:bCs w:val="0"/>
          <w:spacing w:val="-14"/>
        </w:rPr>
        <w:t xml:space="preserve"> </w:t>
      </w:r>
      <w:r w:rsidRPr="003754D8">
        <w:rPr>
          <w:b w:val="0"/>
          <w:bCs w:val="0"/>
        </w:rPr>
        <w:t>patients</w:t>
      </w:r>
      <w:r w:rsidRPr="003754D8">
        <w:rPr>
          <w:b w:val="0"/>
          <w:bCs w:val="0"/>
          <w:spacing w:val="-13"/>
        </w:rPr>
        <w:t xml:space="preserve"> </w:t>
      </w:r>
      <w:r w:rsidRPr="003754D8">
        <w:rPr>
          <w:b w:val="0"/>
          <w:bCs w:val="0"/>
        </w:rPr>
        <w:t>were</w:t>
      </w:r>
      <w:r w:rsidRPr="003754D8">
        <w:rPr>
          <w:b w:val="0"/>
          <w:bCs w:val="0"/>
          <w:spacing w:val="-13"/>
        </w:rPr>
        <w:t xml:space="preserve"> </w:t>
      </w:r>
      <w:r w:rsidRPr="003754D8">
        <w:rPr>
          <w:b w:val="0"/>
          <w:bCs w:val="0"/>
        </w:rPr>
        <w:t>recruited</w:t>
      </w:r>
      <w:r w:rsidRPr="003754D8">
        <w:rPr>
          <w:b w:val="0"/>
          <w:bCs w:val="0"/>
          <w:spacing w:val="-14"/>
        </w:rPr>
        <w:t xml:space="preserve"> </w:t>
      </w:r>
      <w:r w:rsidRPr="003754D8">
        <w:rPr>
          <w:b w:val="0"/>
          <w:bCs w:val="0"/>
        </w:rPr>
        <w:t>and</w:t>
      </w:r>
      <w:r w:rsidRPr="003754D8">
        <w:rPr>
          <w:b w:val="0"/>
          <w:bCs w:val="0"/>
          <w:spacing w:val="-14"/>
        </w:rPr>
        <w:t xml:space="preserve"> </w:t>
      </w:r>
      <w:r w:rsidRPr="003754D8">
        <w:rPr>
          <w:b w:val="0"/>
          <w:bCs w:val="0"/>
        </w:rPr>
        <w:t>followed</w:t>
      </w:r>
      <w:r w:rsidRPr="003754D8">
        <w:rPr>
          <w:b w:val="0"/>
          <w:bCs w:val="0"/>
          <w:spacing w:val="-14"/>
        </w:rPr>
        <w:t xml:space="preserve"> </w:t>
      </w:r>
      <w:r w:rsidRPr="003754D8">
        <w:rPr>
          <w:b w:val="0"/>
          <w:bCs w:val="0"/>
        </w:rPr>
        <w:t>up between July</w:t>
      </w:r>
      <w:r w:rsidRPr="003754D8">
        <w:rPr>
          <w:b w:val="0"/>
          <w:bCs w:val="0"/>
          <w:spacing w:val="-4"/>
        </w:rPr>
        <w:t xml:space="preserve"> </w:t>
      </w:r>
      <w:r w:rsidRPr="003754D8">
        <w:rPr>
          <w:b w:val="0"/>
          <w:bCs w:val="0"/>
        </w:rPr>
        <w:t>10</w:t>
      </w:r>
      <w:r w:rsidRPr="003754D8">
        <w:rPr>
          <w:b w:val="0"/>
          <w:bCs w:val="0"/>
          <w:vertAlign w:val="superscript"/>
        </w:rPr>
        <w:t>th</w:t>
      </w:r>
      <w:r w:rsidRPr="003754D8">
        <w:rPr>
          <w:b w:val="0"/>
          <w:bCs w:val="0"/>
        </w:rPr>
        <w:t xml:space="preserve"> and October 9</w:t>
      </w:r>
      <w:r w:rsidRPr="003754D8">
        <w:rPr>
          <w:b w:val="0"/>
          <w:bCs w:val="0"/>
          <w:vertAlign w:val="superscript"/>
        </w:rPr>
        <w:t>th</w:t>
      </w:r>
      <w:r w:rsidR="00066A4E" w:rsidRPr="003754D8">
        <w:rPr>
          <w:b w:val="0"/>
          <w:bCs w:val="0"/>
        </w:rPr>
        <w:t>, 2021</w:t>
      </w:r>
      <w:r w:rsidRPr="003754D8">
        <w:rPr>
          <w:b w:val="0"/>
          <w:bCs w:val="0"/>
        </w:rPr>
        <w:t>. Of these patients, 17 patients developed pressure</w:t>
      </w:r>
      <w:r w:rsidRPr="003754D8">
        <w:rPr>
          <w:b w:val="0"/>
          <w:bCs w:val="0"/>
          <w:spacing w:val="-4"/>
        </w:rPr>
        <w:t xml:space="preserve"> </w:t>
      </w:r>
      <w:r w:rsidRPr="003754D8">
        <w:rPr>
          <w:b w:val="0"/>
          <w:bCs w:val="0"/>
        </w:rPr>
        <w:t>ulcers</w:t>
      </w:r>
      <w:r w:rsidRPr="003754D8">
        <w:rPr>
          <w:b w:val="0"/>
          <w:bCs w:val="0"/>
          <w:spacing w:val="1"/>
        </w:rPr>
        <w:t xml:space="preserve"> </w:t>
      </w:r>
      <w:r w:rsidRPr="003754D8">
        <w:rPr>
          <w:b w:val="0"/>
          <w:bCs w:val="0"/>
        </w:rPr>
        <w:t>giving</w:t>
      </w:r>
      <w:r w:rsidRPr="003754D8">
        <w:rPr>
          <w:b w:val="0"/>
          <w:bCs w:val="0"/>
          <w:spacing w:val="-5"/>
        </w:rPr>
        <w:t xml:space="preserve"> </w:t>
      </w:r>
      <w:r w:rsidRPr="003754D8">
        <w:rPr>
          <w:b w:val="0"/>
          <w:bCs w:val="0"/>
        </w:rPr>
        <w:t>an</w:t>
      </w:r>
      <w:r w:rsidRPr="003754D8">
        <w:rPr>
          <w:b w:val="0"/>
          <w:bCs w:val="0"/>
          <w:spacing w:val="-1"/>
        </w:rPr>
        <w:t xml:space="preserve"> </w:t>
      </w:r>
      <w:r w:rsidRPr="003754D8">
        <w:rPr>
          <w:b w:val="0"/>
          <w:bCs w:val="0"/>
        </w:rPr>
        <w:t>incidence</w:t>
      </w:r>
      <w:r w:rsidRPr="003754D8">
        <w:rPr>
          <w:b w:val="0"/>
          <w:bCs w:val="0"/>
          <w:spacing w:val="-5"/>
        </w:rPr>
        <w:t xml:space="preserve"> </w:t>
      </w:r>
      <w:r w:rsidRPr="003754D8">
        <w:rPr>
          <w:b w:val="0"/>
          <w:bCs w:val="0"/>
        </w:rPr>
        <w:t>of</w:t>
      </w:r>
      <w:r w:rsidRPr="003754D8">
        <w:rPr>
          <w:b w:val="0"/>
          <w:bCs w:val="0"/>
          <w:spacing w:val="-5"/>
        </w:rPr>
        <w:t xml:space="preserve"> </w:t>
      </w:r>
      <w:r w:rsidRPr="003754D8">
        <w:rPr>
          <w:b w:val="0"/>
          <w:bCs w:val="0"/>
          <w:spacing w:val="-4"/>
        </w:rPr>
        <w:t>15%.</w:t>
      </w:r>
    </w:p>
    <w:p w14:paraId="6C1FD435" w14:textId="77777777" w:rsidR="008E36FF" w:rsidRDefault="008E36FF" w:rsidP="008443B7">
      <w:pPr>
        <w:pStyle w:val="BodyText"/>
        <w:spacing w:before="46" w:line="360" w:lineRule="auto"/>
        <w:jc w:val="both"/>
      </w:pPr>
    </w:p>
    <w:p w14:paraId="0FC9007F" w14:textId="77777777" w:rsidR="008443B7" w:rsidRPr="003754D8" w:rsidRDefault="008443B7" w:rsidP="008443B7">
      <w:pPr>
        <w:pStyle w:val="BodyText"/>
        <w:spacing w:before="46" w:line="360" w:lineRule="auto"/>
        <w:jc w:val="both"/>
      </w:pPr>
    </w:p>
    <w:p w14:paraId="1B88F7B4" w14:textId="77777777" w:rsidR="008E36FF" w:rsidRDefault="008E36FF">
      <w:pPr>
        <w:pStyle w:val="BodyText"/>
        <w:spacing w:before="11"/>
        <w:rPr>
          <w:b/>
          <w:sz w:val="20"/>
        </w:rPr>
      </w:pPr>
    </w:p>
    <w:tbl>
      <w:tblPr>
        <w:tblStyle w:val="TableGrid"/>
        <w:tblW w:w="0" w:type="auto"/>
        <w:jc w:val="center"/>
        <w:tblLayout w:type="fixed"/>
        <w:tblLook w:val="01E0" w:firstRow="1" w:lastRow="1" w:firstColumn="1" w:lastColumn="1" w:noHBand="0" w:noVBand="0"/>
      </w:tblPr>
      <w:tblGrid>
        <w:gridCol w:w="1291"/>
        <w:gridCol w:w="1707"/>
        <w:gridCol w:w="1192"/>
      </w:tblGrid>
      <w:tr w:rsidR="008E36FF" w14:paraId="24B69B7D" w14:textId="77777777" w:rsidTr="003C1B3E">
        <w:trPr>
          <w:trHeight w:val="834"/>
          <w:jc w:val="center"/>
        </w:trPr>
        <w:tc>
          <w:tcPr>
            <w:tcW w:w="1291" w:type="dxa"/>
          </w:tcPr>
          <w:p w14:paraId="709386A9" w14:textId="77777777" w:rsidR="008E36FF" w:rsidRDefault="008E36FF">
            <w:pPr>
              <w:pStyle w:val="TableParagraph"/>
            </w:pPr>
          </w:p>
        </w:tc>
        <w:tc>
          <w:tcPr>
            <w:tcW w:w="1707" w:type="dxa"/>
          </w:tcPr>
          <w:p w14:paraId="66A1EC2A" w14:textId="77777777" w:rsidR="008E36FF" w:rsidRDefault="002E3511">
            <w:pPr>
              <w:pStyle w:val="TableParagraph"/>
              <w:spacing w:before="1"/>
              <w:ind w:left="140" w:right="3"/>
              <w:jc w:val="center"/>
              <w:rPr>
                <w:b/>
                <w:sz w:val="24"/>
              </w:rPr>
            </w:pPr>
            <w:r>
              <w:rPr>
                <w:b/>
                <w:spacing w:val="-2"/>
                <w:sz w:val="24"/>
              </w:rPr>
              <w:t>Frequency</w:t>
            </w:r>
          </w:p>
          <w:p w14:paraId="6CEE0150" w14:textId="77777777" w:rsidR="008E36FF" w:rsidRDefault="002E3511">
            <w:pPr>
              <w:pStyle w:val="TableParagraph"/>
              <w:spacing w:before="41"/>
              <w:ind w:left="140"/>
              <w:jc w:val="center"/>
              <w:rPr>
                <w:b/>
                <w:i/>
                <w:sz w:val="24"/>
              </w:rPr>
            </w:pPr>
            <w:r>
              <w:rPr>
                <w:b/>
                <w:i/>
                <w:spacing w:val="-2"/>
                <w:sz w:val="24"/>
              </w:rPr>
              <w:t>(n=113)</w:t>
            </w:r>
          </w:p>
        </w:tc>
        <w:tc>
          <w:tcPr>
            <w:tcW w:w="1192" w:type="dxa"/>
          </w:tcPr>
          <w:p w14:paraId="01B55626" w14:textId="77777777" w:rsidR="008E36FF" w:rsidRDefault="002E3511">
            <w:pPr>
              <w:pStyle w:val="TableParagraph"/>
              <w:spacing w:before="1"/>
              <w:ind w:left="73"/>
              <w:jc w:val="center"/>
              <w:rPr>
                <w:b/>
                <w:sz w:val="24"/>
              </w:rPr>
            </w:pPr>
            <w:r>
              <w:rPr>
                <w:b/>
                <w:spacing w:val="-2"/>
                <w:sz w:val="24"/>
              </w:rPr>
              <w:t>Percent</w:t>
            </w:r>
          </w:p>
        </w:tc>
      </w:tr>
      <w:tr w:rsidR="008E36FF" w14:paraId="6F3B129C" w14:textId="77777777" w:rsidTr="003C1B3E">
        <w:trPr>
          <w:trHeight w:val="397"/>
          <w:jc w:val="center"/>
        </w:trPr>
        <w:tc>
          <w:tcPr>
            <w:tcW w:w="1291" w:type="dxa"/>
          </w:tcPr>
          <w:p w14:paraId="0C77E049" w14:textId="77777777" w:rsidR="008E36FF" w:rsidRDefault="002E3511">
            <w:pPr>
              <w:pStyle w:val="TableParagraph"/>
              <w:spacing w:line="273" w:lineRule="exact"/>
              <w:ind w:left="115"/>
              <w:rPr>
                <w:sz w:val="24"/>
              </w:rPr>
            </w:pPr>
            <w:r>
              <w:rPr>
                <w:spacing w:val="-5"/>
                <w:sz w:val="24"/>
              </w:rPr>
              <w:t>Yes</w:t>
            </w:r>
          </w:p>
        </w:tc>
        <w:tc>
          <w:tcPr>
            <w:tcW w:w="1707" w:type="dxa"/>
          </w:tcPr>
          <w:p w14:paraId="6DE3FAC7" w14:textId="77777777" w:rsidR="008E36FF" w:rsidRDefault="002E3511">
            <w:pPr>
              <w:pStyle w:val="TableParagraph"/>
              <w:spacing w:line="273" w:lineRule="exact"/>
              <w:ind w:right="660"/>
              <w:jc w:val="right"/>
              <w:rPr>
                <w:sz w:val="24"/>
              </w:rPr>
            </w:pPr>
            <w:r>
              <w:rPr>
                <w:spacing w:val="-5"/>
                <w:sz w:val="24"/>
              </w:rPr>
              <w:t>17</w:t>
            </w:r>
          </w:p>
        </w:tc>
        <w:tc>
          <w:tcPr>
            <w:tcW w:w="1192" w:type="dxa"/>
          </w:tcPr>
          <w:p w14:paraId="5E188F37" w14:textId="77777777" w:rsidR="008E36FF" w:rsidRDefault="002E3511">
            <w:pPr>
              <w:pStyle w:val="TableParagraph"/>
              <w:spacing w:line="273" w:lineRule="exact"/>
              <w:ind w:left="73"/>
              <w:jc w:val="center"/>
              <w:rPr>
                <w:sz w:val="24"/>
              </w:rPr>
            </w:pPr>
            <w:r>
              <w:rPr>
                <w:spacing w:val="-4"/>
                <w:sz w:val="24"/>
              </w:rPr>
              <w:t>15.0</w:t>
            </w:r>
          </w:p>
        </w:tc>
      </w:tr>
      <w:tr w:rsidR="008E36FF" w14:paraId="3206F44D" w14:textId="77777777" w:rsidTr="003C1B3E">
        <w:trPr>
          <w:trHeight w:val="638"/>
          <w:jc w:val="center"/>
        </w:trPr>
        <w:tc>
          <w:tcPr>
            <w:tcW w:w="1291" w:type="dxa"/>
          </w:tcPr>
          <w:p w14:paraId="4845DE83" w14:textId="77777777" w:rsidR="008E36FF" w:rsidRDefault="002E3511">
            <w:pPr>
              <w:pStyle w:val="TableParagraph"/>
              <w:spacing w:before="115"/>
              <w:ind w:left="115"/>
              <w:rPr>
                <w:sz w:val="24"/>
              </w:rPr>
            </w:pPr>
            <w:r>
              <w:rPr>
                <w:spacing w:val="-5"/>
                <w:sz w:val="24"/>
              </w:rPr>
              <w:t>No</w:t>
            </w:r>
          </w:p>
        </w:tc>
        <w:tc>
          <w:tcPr>
            <w:tcW w:w="1707" w:type="dxa"/>
          </w:tcPr>
          <w:p w14:paraId="3B761A89" w14:textId="77777777" w:rsidR="008E36FF" w:rsidRDefault="002E3511">
            <w:pPr>
              <w:pStyle w:val="TableParagraph"/>
              <w:spacing w:before="115"/>
              <w:ind w:right="660"/>
              <w:jc w:val="right"/>
              <w:rPr>
                <w:sz w:val="24"/>
              </w:rPr>
            </w:pPr>
            <w:r>
              <w:rPr>
                <w:spacing w:val="-5"/>
                <w:sz w:val="24"/>
              </w:rPr>
              <w:t>96</w:t>
            </w:r>
          </w:p>
        </w:tc>
        <w:tc>
          <w:tcPr>
            <w:tcW w:w="1192" w:type="dxa"/>
          </w:tcPr>
          <w:p w14:paraId="3CE4D688" w14:textId="77777777" w:rsidR="008E36FF" w:rsidRDefault="002E3511">
            <w:pPr>
              <w:pStyle w:val="TableParagraph"/>
              <w:spacing w:before="115"/>
              <w:ind w:left="73"/>
              <w:jc w:val="center"/>
              <w:rPr>
                <w:sz w:val="24"/>
              </w:rPr>
            </w:pPr>
            <w:r>
              <w:rPr>
                <w:spacing w:val="-4"/>
                <w:sz w:val="24"/>
              </w:rPr>
              <w:t>85.0</w:t>
            </w:r>
          </w:p>
        </w:tc>
      </w:tr>
    </w:tbl>
    <w:p w14:paraId="4FD70018" w14:textId="77777777" w:rsidR="008E36FF" w:rsidRDefault="008E36FF">
      <w:pPr>
        <w:pStyle w:val="BodyText"/>
        <w:rPr>
          <w:b/>
        </w:rPr>
      </w:pPr>
    </w:p>
    <w:p w14:paraId="4DE58347" w14:textId="5ED219D9" w:rsidR="003C1B3E" w:rsidRDefault="003C1B3E" w:rsidP="003C1B3E">
      <w:pPr>
        <w:jc w:val="center"/>
      </w:pPr>
      <w:r>
        <w:t>Table</w:t>
      </w:r>
      <w:r>
        <w:rPr>
          <w:spacing w:val="-2"/>
        </w:rPr>
        <w:t xml:space="preserve"> </w:t>
      </w:r>
      <w:r w:rsidR="008A2ABD">
        <w:t>2</w:t>
      </w:r>
      <w:r>
        <w:t>:</w:t>
      </w:r>
      <w:r>
        <w:rPr>
          <w:spacing w:val="-3"/>
        </w:rPr>
        <w:t xml:space="preserve"> </w:t>
      </w:r>
      <w:r>
        <w:t>Incidence</w:t>
      </w:r>
      <w:r>
        <w:rPr>
          <w:spacing w:val="-3"/>
        </w:rPr>
        <w:t xml:space="preserve"> </w:t>
      </w:r>
      <w:r>
        <w:t>of Pressure</w:t>
      </w:r>
      <w:r>
        <w:rPr>
          <w:spacing w:val="-2"/>
        </w:rPr>
        <w:t xml:space="preserve"> </w:t>
      </w:r>
      <w:r w:rsidR="008A2ABD">
        <w:rPr>
          <w:spacing w:val="-2"/>
        </w:rPr>
        <w:t>u</w:t>
      </w:r>
      <w:r>
        <w:rPr>
          <w:spacing w:val="-2"/>
        </w:rPr>
        <w:t>lcers</w:t>
      </w:r>
    </w:p>
    <w:p w14:paraId="2C4C63E2" w14:textId="77777777" w:rsidR="008B47F7" w:rsidRDefault="008B47F7" w:rsidP="00D110C5">
      <w:pPr>
        <w:spacing w:line="360" w:lineRule="auto"/>
        <w:jc w:val="both"/>
        <w:rPr>
          <w:b/>
          <w:sz w:val="24"/>
        </w:rPr>
      </w:pPr>
    </w:p>
    <w:p w14:paraId="2CCDB923" w14:textId="279C2537" w:rsidR="008E36FF" w:rsidRPr="008443B7" w:rsidRDefault="002E3511" w:rsidP="00D110C5">
      <w:pPr>
        <w:spacing w:line="360" w:lineRule="auto"/>
        <w:jc w:val="both"/>
        <w:rPr>
          <w:b/>
          <w:sz w:val="24"/>
          <w:szCs w:val="24"/>
        </w:rPr>
      </w:pPr>
      <w:r w:rsidRPr="008443B7">
        <w:rPr>
          <w:b/>
          <w:sz w:val="24"/>
          <w:szCs w:val="24"/>
        </w:rPr>
        <w:t>Date</w:t>
      </w:r>
      <w:r w:rsidRPr="008443B7">
        <w:rPr>
          <w:b/>
          <w:spacing w:val="-2"/>
          <w:sz w:val="24"/>
          <w:szCs w:val="24"/>
        </w:rPr>
        <w:t xml:space="preserve"> </w:t>
      </w:r>
      <w:r w:rsidRPr="008443B7">
        <w:rPr>
          <w:b/>
          <w:sz w:val="24"/>
          <w:szCs w:val="24"/>
        </w:rPr>
        <w:t xml:space="preserve">of </w:t>
      </w:r>
      <w:r w:rsidRPr="008443B7">
        <w:rPr>
          <w:b/>
          <w:spacing w:val="-2"/>
          <w:sz w:val="24"/>
          <w:szCs w:val="24"/>
        </w:rPr>
        <w:t>occurrence</w:t>
      </w:r>
      <w:r w:rsidR="003754D8" w:rsidRPr="008443B7">
        <w:rPr>
          <w:b/>
          <w:spacing w:val="-2"/>
          <w:sz w:val="24"/>
          <w:szCs w:val="24"/>
        </w:rPr>
        <w:t xml:space="preserve">: </w:t>
      </w:r>
      <w:r w:rsidRPr="008443B7">
        <w:rPr>
          <w:sz w:val="24"/>
          <w:szCs w:val="24"/>
        </w:rPr>
        <w:t>The onset of pressure ulcer development occurred</w:t>
      </w:r>
      <w:r w:rsidRPr="008443B7">
        <w:rPr>
          <w:spacing w:val="-15"/>
          <w:sz w:val="24"/>
          <w:szCs w:val="24"/>
        </w:rPr>
        <w:t xml:space="preserve"> </w:t>
      </w:r>
      <w:r w:rsidRPr="008443B7">
        <w:rPr>
          <w:sz w:val="24"/>
          <w:szCs w:val="24"/>
        </w:rPr>
        <w:t>within</w:t>
      </w:r>
      <w:r w:rsidRPr="008443B7">
        <w:rPr>
          <w:spacing w:val="-15"/>
          <w:sz w:val="24"/>
          <w:szCs w:val="24"/>
        </w:rPr>
        <w:t xml:space="preserve"> </w:t>
      </w:r>
      <w:r w:rsidRPr="008443B7">
        <w:rPr>
          <w:sz w:val="24"/>
          <w:szCs w:val="24"/>
        </w:rPr>
        <w:t>a</w:t>
      </w:r>
      <w:r w:rsidRPr="008443B7">
        <w:rPr>
          <w:spacing w:val="-15"/>
          <w:sz w:val="24"/>
          <w:szCs w:val="24"/>
        </w:rPr>
        <w:t xml:space="preserve"> </w:t>
      </w:r>
      <w:proofErr w:type="spellStart"/>
      <w:r w:rsidRPr="008443B7">
        <w:rPr>
          <w:sz w:val="24"/>
          <w:szCs w:val="24"/>
        </w:rPr>
        <w:t>mean±SD</w:t>
      </w:r>
      <w:proofErr w:type="spellEnd"/>
      <w:r w:rsidRPr="008443B7">
        <w:rPr>
          <w:spacing w:val="-15"/>
          <w:sz w:val="24"/>
          <w:szCs w:val="24"/>
        </w:rPr>
        <w:t xml:space="preserve"> </w:t>
      </w:r>
      <w:r w:rsidRPr="008443B7">
        <w:rPr>
          <w:sz w:val="24"/>
          <w:szCs w:val="24"/>
        </w:rPr>
        <w:t>of</w:t>
      </w:r>
      <w:r w:rsidRPr="008443B7">
        <w:rPr>
          <w:spacing w:val="-15"/>
          <w:sz w:val="24"/>
          <w:szCs w:val="24"/>
        </w:rPr>
        <w:t xml:space="preserve"> </w:t>
      </w:r>
      <w:r w:rsidRPr="008443B7">
        <w:rPr>
          <w:sz w:val="24"/>
          <w:szCs w:val="24"/>
        </w:rPr>
        <w:t>8.8±3.3</w:t>
      </w:r>
      <w:r w:rsidRPr="008443B7">
        <w:rPr>
          <w:spacing w:val="-15"/>
          <w:sz w:val="24"/>
          <w:szCs w:val="24"/>
        </w:rPr>
        <w:t xml:space="preserve"> </w:t>
      </w:r>
      <w:r w:rsidRPr="008443B7">
        <w:rPr>
          <w:sz w:val="24"/>
          <w:szCs w:val="24"/>
        </w:rPr>
        <w:t>days after</w:t>
      </w:r>
      <w:r w:rsidRPr="008443B7">
        <w:rPr>
          <w:spacing w:val="-6"/>
          <w:sz w:val="24"/>
          <w:szCs w:val="24"/>
        </w:rPr>
        <w:t xml:space="preserve"> </w:t>
      </w:r>
      <w:r w:rsidRPr="008443B7">
        <w:rPr>
          <w:sz w:val="24"/>
          <w:szCs w:val="24"/>
        </w:rPr>
        <w:t>admission</w:t>
      </w:r>
      <w:r w:rsidRPr="008443B7">
        <w:rPr>
          <w:spacing w:val="-5"/>
          <w:sz w:val="24"/>
          <w:szCs w:val="24"/>
        </w:rPr>
        <w:t xml:space="preserve"> </w:t>
      </w:r>
      <w:r w:rsidRPr="008443B7">
        <w:rPr>
          <w:sz w:val="24"/>
          <w:szCs w:val="24"/>
        </w:rPr>
        <w:t>to</w:t>
      </w:r>
      <w:r w:rsidRPr="008443B7">
        <w:rPr>
          <w:spacing w:val="-5"/>
          <w:sz w:val="24"/>
          <w:szCs w:val="24"/>
        </w:rPr>
        <w:t xml:space="preserve"> </w:t>
      </w:r>
      <w:r w:rsidRPr="008443B7">
        <w:rPr>
          <w:sz w:val="24"/>
          <w:szCs w:val="24"/>
        </w:rPr>
        <w:t>the</w:t>
      </w:r>
      <w:r w:rsidRPr="008443B7">
        <w:rPr>
          <w:spacing w:val="-6"/>
          <w:sz w:val="24"/>
          <w:szCs w:val="24"/>
        </w:rPr>
        <w:t xml:space="preserve"> </w:t>
      </w:r>
      <w:r w:rsidRPr="008443B7">
        <w:rPr>
          <w:sz w:val="24"/>
          <w:szCs w:val="24"/>
        </w:rPr>
        <w:t>critical</w:t>
      </w:r>
      <w:r w:rsidRPr="008443B7">
        <w:rPr>
          <w:spacing w:val="-4"/>
          <w:sz w:val="24"/>
          <w:szCs w:val="24"/>
        </w:rPr>
        <w:t xml:space="preserve"> </w:t>
      </w:r>
      <w:r w:rsidRPr="008443B7">
        <w:rPr>
          <w:sz w:val="24"/>
          <w:szCs w:val="24"/>
        </w:rPr>
        <w:t>care</w:t>
      </w:r>
      <w:r w:rsidRPr="008443B7">
        <w:rPr>
          <w:spacing w:val="-6"/>
          <w:sz w:val="24"/>
          <w:szCs w:val="24"/>
        </w:rPr>
        <w:t xml:space="preserve"> </w:t>
      </w:r>
      <w:r w:rsidRPr="008443B7">
        <w:rPr>
          <w:sz w:val="24"/>
          <w:szCs w:val="24"/>
        </w:rPr>
        <w:t>unit.</w:t>
      </w:r>
      <w:r w:rsidRPr="008443B7">
        <w:rPr>
          <w:spacing w:val="-5"/>
          <w:sz w:val="24"/>
          <w:szCs w:val="24"/>
        </w:rPr>
        <w:t xml:space="preserve"> </w:t>
      </w:r>
      <w:r w:rsidRPr="008443B7">
        <w:rPr>
          <w:sz w:val="24"/>
          <w:szCs w:val="24"/>
        </w:rPr>
        <w:t>The minimum</w:t>
      </w:r>
      <w:r w:rsidRPr="008443B7">
        <w:rPr>
          <w:spacing w:val="-15"/>
          <w:sz w:val="24"/>
          <w:szCs w:val="24"/>
        </w:rPr>
        <w:t xml:space="preserve"> </w:t>
      </w:r>
      <w:r w:rsidRPr="008443B7">
        <w:rPr>
          <w:sz w:val="24"/>
          <w:szCs w:val="24"/>
        </w:rPr>
        <w:t>was</w:t>
      </w:r>
      <w:r w:rsidRPr="008443B7">
        <w:rPr>
          <w:spacing w:val="-15"/>
          <w:sz w:val="24"/>
          <w:szCs w:val="24"/>
        </w:rPr>
        <w:t xml:space="preserve"> </w:t>
      </w:r>
      <w:r w:rsidRPr="008443B7">
        <w:rPr>
          <w:sz w:val="24"/>
          <w:szCs w:val="24"/>
        </w:rPr>
        <w:t>3</w:t>
      </w:r>
      <w:r w:rsidRPr="008443B7">
        <w:rPr>
          <w:spacing w:val="-15"/>
          <w:sz w:val="24"/>
          <w:szCs w:val="24"/>
        </w:rPr>
        <w:t xml:space="preserve"> </w:t>
      </w:r>
      <w:r w:rsidR="00066A4E" w:rsidRPr="008443B7">
        <w:rPr>
          <w:sz w:val="24"/>
          <w:szCs w:val="24"/>
        </w:rPr>
        <w:t>days,</w:t>
      </w:r>
      <w:r w:rsidRPr="008443B7">
        <w:rPr>
          <w:spacing w:val="-15"/>
          <w:sz w:val="24"/>
          <w:szCs w:val="24"/>
        </w:rPr>
        <w:t xml:space="preserve"> </w:t>
      </w:r>
      <w:r w:rsidRPr="008443B7">
        <w:rPr>
          <w:sz w:val="24"/>
          <w:szCs w:val="24"/>
        </w:rPr>
        <w:t>and</w:t>
      </w:r>
      <w:r w:rsidRPr="008443B7">
        <w:rPr>
          <w:spacing w:val="-15"/>
          <w:sz w:val="24"/>
          <w:szCs w:val="24"/>
        </w:rPr>
        <w:t xml:space="preserve"> </w:t>
      </w:r>
      <w:r w:rsidRPr="008443B7">
        <w:rPr>
          <w:sz w:val="24"/>
          <w:szCs w:val="24"/>
        </w:rPr>
        <w:t>the</w:t>
      </w:r>
      <w:r w:rsidRPr="008443B7">
        <w:rPr>
          <w:spacing w:val="-15"/>
          <w:sz w:val="24"/>
          <w:szCs w:val="24"/>
        </w:rPr>
        <w:t xml:space="preserve"> </w:t>
      </w:r>
      <w:r w:rsidRPr="008443B7">
        <w:rPr>
          <w:sz w:val="24"/>
          <w:szCs w:val="24"/>
        </w:rPr>
        <w:t>maximum</w:t>
      </w:r>
      <w:r w:rsidRPr="008443B7">
        <w:rPr>
          <w:spacing w:val="-15"/>
          <w:sz w:val="24"/>
          <w:szCs w:val="24"/>
        </w:rPr>
        <w:t xml:space="preserve"> </w:t>
      </w:r>
      <w:r w:rsidRPr="008443B7">
        <w:rPr>
          <w:sz w:val="24"/>
          <w:szCs w:val="24"/>
        </w:rPr>
        <w:t>was 16 days.</w:t>
      </w:r>
    </w:p>
    <w:p w14:paraId="6B444024" w14:textId="77777777" w:rsidR="008E36FF" w:rsidRDefault="008E36FF">
      <w:pPr>
        <w:pStyle w:val="BodyText"/>
        <w:spacing w:before="151"/>
        <w:rPr>
          <w:b/>
          <w:sz w:val="22"/>
        </w:rPr>
      </w:pPr>
    </w:p>
    <w:tbl>
      <w:tblPr>
        <w:tblStyle w:val="TableGrid"/>
        <w:tblW w:w="0" w:type="auto"/>
        <w:jc w:val="center"/>
        <w:tblLook w:val="04A0" w:firstRow="1" w:lastRow="0" w:firstColumn="1" w:lastColumn="0" w:noHBand="0" w:noVBand="1"/>
      </w:tblPr>
      <w:tblGrid>
        <w:gridCol w:w="2590"/>
        <w:gridCol w:w="2590"/>
        <w:gridCol w:w="2590"/>
      </w:tblGrid>
      <w:tr w:rsidR="008B47F7" w14:paraId="7A9B13B8" w14:textId="77777777" w:rsidTr="008443B7">
        <w:trPr>
          <w:jc w:val="center"/>
        </w:trPr>
        <w:tc>
          <w:tcPr>
            <w:tcW w:w="2590" w:type="dxa"/>
          </w:tcPr>
          <w:p w14:paraId="2C4B95CE" w14:textId="1BEC7D95" w:rsidR="008B47F7" w:rsidRDefault="008B47F7">
            <w:pPr>
              <w:pStyle w:val="BodyText"/>
              <w:spacing w:before="151"/>
              <w:rPr>
                <w:b/>
                <w:sz w:val="22"/>
              </w:rPr>
            </w:pPr>
            <w:r>
              <w:rPr>
                <w:b/>
                <w:sz w:val="22"/>
              </w:rPr>
              <w:t xml:space="preserve">Date of </w:t>
            </w:r>
            <w:proofErr w:type="spellStart"/>
            <w:r>
              <w:rPr>
                <w:b/>
                <w:sz w:val="22"/>
              </w:rPr>
              <w:t>Occurance</w:t>
            </w:r>
            <w:proofErr w:type="spellEnd"/>
          </w:p>
        </w:tc>
        <w:tc>
          <w:tcPr>
            <w:tcW w:w="2590" w:type="dxa"/>
          </w:tcPr>
          <w:p w14:paraId="6ABEC7D7" w14:textId="67D888B7" w:rsidR="008B47F7" w:rsidRDefault="008B47F7">
            <w:pPr>
              <w:pStyle w:val="BodyText"/>
              <w:spacing w:before="151"/>
              <w:rPr>
                <w:b/>
                <w:sz w:val="22"/>
              </w:rPr>
            </w:pPr>
            <w:r>
              <w:rPr>
                <w:b/>
                <w:sz w:val="22"/>
              </w:rPr>
              <w:t>Frequency (</w:t>
            </w:r>
            <w:r w:rsidR="00A642E0">
              <w:rPr>
                <w:b/>
                <w:sz w:val="22"/>
              </w:rPr>
              <w:t>n=</w:t>
            </w:r>
            <w:r>
              <w:rPr>
                <w:b/>
                <w:sz w:val="22"/>
              </w:rPr>
              <w:t>17)</w:t>
            </w:r>
          </w:p>
        </w:tc>
        <w:tc>
          <w:tcPr>
            <w:tcW w:w="2590" w:type="dxa"/>
          </w:tcPr>
          <w:p w14:paraId="3405724D" w14:textId="3B8BD11F" w:rsidR="008B47F7" w:rsidRDefault="008B47F7">
            <w:pPr>
              <w:pStyle w:val="BodyText"/>
              <w:spacing w:before="151"/>
              <w:rPr>
                <w:b/>
                <w:sz w:val="22"/>
              </w:rPr>
            </w:pPr>
            <w:r>
              <w:rPr>
                <w:b/>
                <w:sz w:val="22"/>
              </w:rPr>
              <w:t>Percentage (100%)</w:t>
            </w:r>
          </w:p>
        </w:tc>
      </w:tr>
      <w:tr w:rsidR="008B47F7" w14:paraId="14CF4E8C" w14:textId="77777777" w:rsidTr="008443B7">
        <w:trPr>
          <w:jc w:val="center"/>
        </w:trPr>
        <w:tc>
          <w:tcPr>
            <w:tcW w:w="2590" w:type="dxa"/>
          </w:tcPr>
          <w:p w14:paraId="2A50661E" w14:textId="62A10F09" w:rsidR="008B47F7" w:rsidRPr="008B47F7" w:rsidRDefault="008B47F7">
            <w:pPr>
              <w:pStyle w:val="BodyText"/>
              <w:spacing w:before="151"/>
              <w:rPr>
                <w:bCs/>
                <w:sz w:val="22"/>
              </w:rPr>
            </w:pPr>
            <w:r w:rsidRPr="008B47F7">
              <w:rPr>
                <w:bCs/>
                <w:position w:val="1"/>
              </w:rPr>
              <w:t>≤5</w:t>
            </w:r>
            <w:r w:rsidRPr="008B47F7">
              <w:rPr>
                <w:bCs/>
                <w:spacing w:val="-2"/>
                <w:position w:val="1"/>
              </w:rPr>
              <w:t xml:space="preserve"> </w:t>
            </w:r>
            <w:r w:rsidRPr="008B47F7">
              <w:rPr>
                <w:bCs/>
                <w:spacing w:val="-4"/>
                <w:position w:val="1"/>
              </w:rPr>
              <w:t>days</w:t>
            </w:r>
          </w:p>
        </w:tc>
        <w:tc>
          <w:tcPr>
            <w:tcW w:w="2590" w:type="dxa"/>
          </w:tcPr>
          <w:p w14:paraId="696A5281" w14:textId="61F647F1" w:rsidR="008B47F7" w:rsidRPr="008B47F7" w:rsidRDefault="008B47F7">
            <w:pPr>
              <w:pStyle w:val="BodyText"/>
              <w:spacing w:before="151"/>
              <w:rPr>
                <w:bCs/>
                <w:sz w:val="22"/>
              </w:rPr>
            </w:pPr>
            <w:r w:rsidRPr="008B47F7">
              <w:rPr>
                <w:bCs/>
                <w:sz w:val="22"/>
              </w:rPr>
              <w:t>2</w:t>
            </w:r>
          </w:p>
        </w:tc>
        <w:tc>
          <w:tcPr>
            <w:tcW w:w="2590" w:type="dxa"/>
          </w:tcPr>
          <w:p w14:paraId="2EEC1540" w14:textId="1CEFDAA6" w:rsidR="008B47F7" w:rsidRPr="008B47F7" w:rsidRDefault="008B47F7">
            <w:pPr>
              <w:pStyle w:val="BodyText"/>
              <w:spacing w:before="151"/>
              <w:rPr>
                <w:bCs/>
                <w:sz w:val="22"/>
              </w:rPr>
            </w:pPr>
            <w:r w:rsidRPr="008B47F7">
              <w:rPr>
                <w:bCs/>
                <w:sz w:val="22"/>
              </w:rPr>
              <w:t>11.8</w:t>
            </w:r>
          </w:p>
        </w:tc>
      </w:tr>
      <w:tr w:rsidR="008B47F7" w14:paraId="695F7BDF" w14:textId="77777777" w:rsidTr="008443B7">
        <w:trPr>
          <w:jc w:val="center"/>
        </w:trPr>
        <w:tc>
          <w:tcPr>
            <w:tcW w:w="2590" w:type="dxa"/>
          </w:tcPr>
          <w:p w14:paraId="7005145E" w14:textId="41BC981E" w:rsidR="008B47F7" w:rsidRPr="008B47F7" w:rsidRDefault="008B47F7">
            <w:pPr>
              <w:pStyle w:val="BodyText"/>
              <w:spacing w:before="151"/>
              <w:rPr>
                <w:bCs/>
                <w:sz w:val="22"/>
              </w:rPr>
            </w:pPr>
            <w:r w:rsidRPr="008B47F7">
              <w:rPr>
                <w:bCs/>
              </w:rPr>
              <w:t xml:space="preserve">6 – 10 </w:t>
            </w:r>
            <w:r w:rsidRPr="008B47F7">
              <w:rPr>
                <w:bCs/>
                <w:spacing w:val="-4"/>
              </w:rPr>
              <w:t>days</w:t>
            </w:r>
          </w:p>
        </w:tc>
        <w:tc>
          <w:tcPr>
            <w:tcW w:w="2590" w:type="dxa"/>
          </w:tcPr>
          <w:p w14:paraId="0DEB4D3E" w14:textId="7B770D06" w:rsidR="008B47F7" w:rsidRPr="008B47F7" w:rsidRDefault="008B47F7">
            <w:pPr>
              <w:pStyle w:val="BodyText"/>
              <w:spacing w:before="151"/>
              <w:rPr>
                <w:bCs/>
                <w:sz w:val="22"/>
              </w:rPr>
            </w:pPr>
            <w:r w:rsidRPr="008B47F7">
              <w:rPr>
                <w:bCs/>
                <w:sz w:val="22"/>
              </w:rPr>
              <w:t>10</w:t>
            </w:r>
          </w:p>
        </w:tc>
        <w:tc>
          <w:tcPr>
            <w:tcW w:w="2590" w:type="dxa"/>
          </w:tcPr>
          <w:p w14:paraId="16FEF701" w14:textId="6C78C9FB" w:rsidR="008B47F7" w:rsidRPr="008B47F7" w:rsidRDefault="008B47F7">
            <w:pPr>
              <w:pStyle w:val="BodyText"/>
              <w:spacing w:before="151"/>
              <w:rPr>
                <w:bCs/>
                <w:sz w:val="22"/>
              </w:rPr>
            </w:pPr>
            <w:r w:rsidRPr="008B47F7">
              <w:rPr>
                <w:bCs/>
                <w:sz w:val="22"/>
              </w:rPr>
              <w:t>58.8</w:t>
            </w:r>
          </w:p>
        </w:tc>
      </w:tr>
      <w:tr w:rsidR="008B47F7" w14:paraId="6B137067" w14:textId="77777777" w:rsidTr="008443B7">
        <w:trPr>
          <w:jc w:val="center"/>
        </w:trPr>
        <w:tc>
          <w:tcPr>
            <w:tcW w:w="2590" w:type="dxa"/>
          </w:tcPr>
          <w:p w14:paraId="0F200E9A" w14:textId="2FDD9051" w:rsidR="008B47F7" w:rsidRPr="008B47F7" w:rsidRDefault="008B47F7" w:rsidP="008B47F7">
            <w:pPr>
              <w:pStyle w:val="Heading2"/>
              <w:spacing w:line="274" w:lineRule="exact"/>
              <w:ind w:left="0"/>
              <w:rPr>
                <w:b w:val="0"/>
              </w:rPr>
            </w:pPr>
            <w:r w:rsidRPr="008B47F7">
              <w:rPr>
                <w:b w:val="0"/>
              </w:rPr>
              <w:t xml:space="preserve">&gt;10 </w:t>
            </w:r>
            <w:r w:rsidRPr="008B47F7">
              <w:rPr>
                <w:b w:val="0"/>
                <w:spacing w:val="-4"/>
              </w:rPr>
              <w:t>days</w:t>
            </w:r>
          </w:p>
        </w:tc>
        <w:tc>
          <w:tcPr>
            <w:tcW w:w="2590" w:type="dxa"/>
          </w:tcPr>
          <w:p w14:paraId="5BDCF5B2" w14:textId="213B9F89" w:rsidR="008B47F7" w:rsidRPr="008B47F7" w:rsidRDefault="008B47F7">
            <w:pPr>
              <w:pStyle w:val="BodyText"/>
              <w:spacing w:before="151"/>
              <w:rPr>
                <w:bCs/>
                <w:sz w:val="22"/>
              </w:rPr>
            </w:pPr>
            <w:r w:rsidRPr="008B47F7">
              <w:rPr>
                <w:bCs/>
                <w:sz w:val="22"/>
              </w:rPr>
              <w:t>5</w:t>
            </w:r>
          </w:p>
        </w:tc>
        <w:tc>
          <w:tcPr>
            <w:tcW w:w="2590" w:type="dxa"/>
          </w:tcPr>
          <w:p w14:paraId="46CAA001" w14:textId="6705D84B" w:rsidR="008B47F7" w:rsidRPr="008B47F7" w:rsidRDefault="008B47F7">
            <w:pPr>
              <w:pStyle w:val="BodyText"/>
              <w:spacing w:before="151"/>
              <w:rPr>
                <w:bCs/>
                <w:sz w:val="22"/>
              </w:rPr>
            </w:pPr>
            <w:r w:rsidRPr="008B47F7">
              <w:rPr>
                <w:bCs/>
                <w:sz w:val="22"/>
              </w:rPr>
              <w:t>29.4</w:t>
            </w:r>
          </w:p>
        </w:tc>
      </w:tr>
    </w:tbl>
    <w:p w14:paraId="2D4DECA9" w14:textId="66B61075" w:rsidR="008B47F7" w:rsidRPr="008B47F7" w:rsidRDefault="008B47F7" w:rsidP="008443B7">
      <w:pPr>
        <w:spacing w:before="82" w:line="364" w:lineRule="auto"/>
        <w:ind w:left="1402" w:right="321" w:hanging="699"/>
        <w:jc w:val="center"/>
        <w:rPr>
          <w:sz w:val="24"/>
        </w:rPr>
      </w:pPr>
      <w:r w:rsidRPr="008B47F7">
        <w:rPr>
          <w:sz w:val="24"/>
        </w:rPr>
        <w:t>Table</w:t>
      </w:r>
      <w:r w:rsidRPr="008B47F7">
        <w:rPr>
          <w:spacing w:val="-11"/>
          <w:sz w:val="24"/>
        </w:rPr>
        <w:t xml:space="preserve"> </w:t>
      </w:r>
      <w:r w:rsidRPr="008B47F7">
        <w:rPr>
          <w:sz w:val="24"/>
        </w:rPr>
        <w:t>3: Patient</w:t>
      </w:r>
      <w:r w:rsidRPr="008B47F7">
        <w:rPr>
          <w:spacing w:val="-10"/>
          <w:sz w:val="24"/>
        </w:rPr>
        <w:t xml:space="preserve"> </w:t>
      </w:r>
      <w:r w:rsidRPr="008B47F7">
        <w:rPr>
          <w:sz w:val="24"/>
        </w:rPr>
        <w:t>distribution</w:t>
      </w:r>
      <w:r w:rsidRPr="008B47F7">
        <w:rPr>
          <w:spacing w:val="-10"/>
          <w:sz w:val="24"/>
        </w:rPr>
        <w:t xml:space="preserve"> </w:t>
      </w:r>
      <w:r w:rsidRPr="008B47F7">
        <w:rPr>
          <w:sz w:val="24"/>
        </w:rPr>
        <w:t>according to the date of occurrence</w:t>
      </w:r>
    </w:p>
    <w:p w14:paraId="20456034" w14:textId="77777777" w:rsidR="00591C66" w:rsidRDefault="00591C66">
      <w:pPr>
        <w:pStyle w:val="BodyText"/>
        <w:spacing w:before="151"/>
        <w:rPr>
          <w:b/>
          <w:sz w:val="22"/>
        </w:rPr>
      </w:pPr>
    </w:p>
    <w:p w14:paraId="026759C9" w14:textId="39994870" w:rsidR="008E36FF" w:rsidRPr="008443B7" w:rsidRDefault="002E3511" w:rsidP="00D110C5">
      <w:pPr>
        <w:pStyle w:val="Heading2"/>
        <w:spacing w:before="180" w:line="360" w:lineRule="auto"/>
        <w:ind w:left="0"/>
        <w:jc w:val="both"/>
        <w:rPr>
          <w:b w:val="0"/>
          <w:bCs w:val="0"/>
        </w:rPr>
      </w:pPr>
      <w:r>
        <w:t>Location</w:t>
      </w:r>
      <w:r>
        <w:rPr>
          <w:spacing w:val="-1"/>
        </w:rPr>
        <w:t xml:space="preserve"> </w:t>
      </w:r>
      <w:r>
        <w:t>of</w:t>
      </w:r>
      <w:r>
        <w:rPr>
          <w:spacing w:val="-1"/>
        </w:rPr>
        <w:t xml:space="preserve"> </w:t>
      </w:r>
      <w:r>
        <w:t>pressure</w:t>
      </w:r>
      <w:r>
        <w:rPr>
          <w:spacing w:val="-1"/>
        </w:rPr>
        <w:t xml:space="preserve"> </w:t>
      </w:r>
      <w:r>
        <w:rPr>
          <w:spacing w:val="-2"/>
        </w:rPr>
        <w:t>ulcers</w:t>
      </w:r>
      <w:r w:rsidR="008443B7">
        <w:rPr>
          <w:spacing w:val="-2"/>
        </w:rPr>
        <w:t xml:space="preserve">: </w:t>
      </w:r>
      <w:r w:rsidR="00E50D2F" w:rsidRPr="008443B7">
        <w:rPr>
          <w:b w:val="0"/>
          <w:bCs w:val="0"/>
        </w:rPr>
        <w:t>Most</w:t>
      </w:r>
      <w:r w:rsidRPr="008443B7">
        <w:rPr>
          <w:b w:val="0"/>
          <w:bCs w:val="0"/>
          <w:spacing w:val="-7"/>
        </w:rPr>
        <w:t xml:space="preserve"> </w:t>
      </w:r>
      <w:r w:rsidRPr="008443B7">
        <w:rPr>
          <w:b w:val="0"/>
          <w:bCs w:val="0"/>
        </w:rPr>
        <w:t>pressure</w:t>
      </w:r>
      <w:r w:rsidRPr="008443B7">
        <w:rPr>
          <w:b w:val="0"/>
          <w:bCs w:val="0"/>
          <w:spacing w:val="-6"/>
        </w:rPr>
        <w:t xml:space="preserve"> </w:t>
      </w:r>
      <w:r w:rsidRPr="008443B7">
        <w:rPr>
          <w:b w:val="0"/>
          <w:bCs w:val="0"/>
        </w:rPr>
        <w:t>ulcers</w:t>
      </w:r>
      <w:r w:rsidRPr="008443B7">
        <w:rPr>
          <w:b w:val="0"/>
          <w:bCs w:val="0"/>
          <w:spacing w:val="-7"/>
        </w:rPr>
        <w:t xml:space="preserve"> </w:t>
      </w:r>
      <w:r w:rsidRPr="008443B7">
        <w:rPr>
          <w:b w:val="0"/>
          <w:bCs w:val="0"/>
        </w:rPr>
        <w:t>developed in</w:t>
      </w:r>
      <w:r w:rsidRPr="008443B7">
        <w:rPr>
          <w:b w:val="0"/>
          <w:bCs w:val="0"/>
          <w:spacing w:val="-6"/>
        </w:rPr>
        <w:t xml:space="preserve"> </w:t>
      </w:r>
      <w:r w:rsidRPr="008443B7">
        <w:rPr>
          <w:b w:val="0"/>
          <w:bCs w:val="0"/>
        </w:rPr>
        <w:t>the</w:t>
      </w:r>
      <w:r w:rsidRPr="008443B7">
        <w:rPr>
          <w:b w:val="0"/>
          <w:bCs w:val="0"/>
          <w:spacing w:val="-7"/>
        </w:rPr>
        <w:t xml:space="preserve"> </w:t>
      </w:r>
      <w:r w:rsidRPr="008443B7">
        <w:rPr>
          <w:b w:val="0"/>
          <w:bCs w:val="0"/>
        </w:rPr>
        <w:t>gluteal</w:t>
      </w:r>
      <w:r w:rsidRPr="008443B7">
        <w:rPr>
          <w:b w:val="0"/>
          <w:bCs w:val="0"/>
          <w:spacing w:val="-6"/>
        </w:rPr>
        <w:t xml:space="preserve"> </w:t>
      </w:r>
      <w:r w:rsidRPr="008443B7">
        <w:rPr>
          <w:b w:val="0"/>
          <w:bCs w:val="0"/>
        </w:rPr>
        <w:t>region</w:t>
      </w:r>
      <w:r w:rsidRPr="008443B7">
        <w:rPr>
          <w:b w:val="0"/>
          <w:bCs w:val="0"/>
          <w:spacing w:val="-6"/>
        </w:rPr>
        <w:t xml:space="preserve"> </w:t>
      </w:r>
      <w:r w:rsidRPr="008443B7">
        <w:rPr>
          <w:b w:val="0"/>
          <w:bCs w:val="0"/>
        </w:rPr>
        <w:t>(70.6%),</w:t>
      </w:r>
      <w:r w:rsidRPr="008443B7">
        <w:rPr>
          <w:b w:val="0"/>
          <w:bCs w:val="0"/>
          <w:spacing w:val="-6"/>
        </w:rPr>
        <w:t xml:space="preserve"> </w:t>
      </w:r>
      <w:r w:rsidRPr="008443B7">
        <w:rPr>
          <w:b w:val="0"/>
          <w:bCs w:val="0"/>
        </w:rPr>
        <w:t>followed</w:t>
      </w:r>
      <w:r w:rsidRPr="008443B7">
        <w:rPr>
          <w:b w:val="0"/>
          <w:bCs w:val="0"/>
          <w:spacing w:val="-6"/>
        </w:rPr>
        <w:t xml:space="preserve"> </w:t>
      </w:r>
      <w:r w:rsidRPr="008443B7">
        <w:rPr>
          <w:b w:val="0"/>
          <w:bCs w:val="0"/>
        </w:rPr>
        <w:t>by the back of the thigh (17.6%).</w:t>
      </w:r>
    </w:p>
    <w:p w14:paraId="51EC3548" w14:textId="77777777" w:rsidR="008E36FF" w:rsidRDefault="008E36FF">
      <w:pPr>
        <w:pStyle w:val="BodyText"/>
        <w:spacing w:before="9"/>
      </w:pPr>
    </w:p>
    <w:p w14:paraId="61FC6983" w14:textId="77777777" w:rsidR="00E50D2F" w:rsidRDefault="00E50D2F">
      <w:pPr>
        <w:ind w:left="812"/>
        <w:jc w:val="center"/>
        <w:rPr>
          <w:b/>
        </w:rPr>
      </w:pPr>
    </w:p>
    <w:tbl>
      <w:tblPr>
        <w:tblStyle w:val="TableGrid"/>
        <w:tblW w:w="0" w:type="auto"/>
        <w:jc w:val="center"/>
        <w:tblLook w:val="04A0" w:firstRow="1" w:lastRow="0" w:firstColumn="1" w:lastColumn="0" w:noHBand="0" w:noVBand="1"/>
      </w:tblPr>
      <w:tblGrid>
        <w:gridCol w:w="1973"/>
        <w:gridCol w:w="2160"/>
        <w:gridCol w:w="1260"/>
      </w:tblGrid>
      <w:tr w:rsidR="00E50D2F" w14:paraId="42FEF99F" w14:textId="77777777" w:rsidTr="00E50D2F">
        <w:trPr>
          <w:jc w:val="center"/>
        </w:trPr>
        <w:tc>
          <w:tcPr>
            <w:tcW w:w="1973" w:type="dxa"/>
          </w:tcPr>
          <w:p w14:paraId="297A68F0" w14:textId="6EC87DC7" w:rsidR="00E50D2F" w:rsidRPr="00E50D2F" w:rsidRDefault="00E50D2F" w:rsidP="00E50D2F">
            <w:pPr>
              <w:jc w:val="center"/>
              <w:rPr>
                <w:b/>
                <w:sz w:val="24"/>
                <w:szCs w:val="24"/>
              </w:rPr>
            </w:pPr>
            <w:r w:rsidRPr="00E50D2F">
              <w:rPr>
                <w:b/>
                <w:sz w:val="24"/>
                <w:szCs w:val="24"/>
              </w:rPr>
              <w:t>Site</w:t>
            </w:r>
          </w:p>
        </w:tc>
        <w:tc>
          <w:tcPr>
            <w:tcW w:w="2160" w:type="dxa"/>
          </w:tcPr>
          <w:p w14:paraId="5818907C" w14:textId="3A3164B7" w:rsidR="00E50D2F" w:rsidRPr="00E50D2F" w:rsidRDefault="00E50D2F" w:rsidP="00E50D2F">
            <w:pPr>
              <w:jc w:val="center"/>
              <w:rPr>
                <w:b/>
                <w:sz w:val="24"/>
                <w:szCs w:val="24"/>
              </w:rPr>
            </w:pPr>
            <w:r w:rsidRPr="00E50D2F">
              <w:rPr>
                <w:b/>
                <w:spacing w:val="-2"/>
                <w:sz w:val="24"/>
                <w:szCs w:val="24"/>
              </w:rPr>
              <w:t>Frequency</w:t>
            </w:r>
            <w:r w:rsidRPr="00E50D2F">
              <w:rPr>
                <w:b/>
                <w:spacing w:val="-2"/>
                <w:sz w:val="24"/>
                <w:szCs w:val="24"/>
              </w:rPr>
              <w:t xml:space="preserve"> (n=17)</w:t>
            </w:r>
          </w:p>
        </w:tc>
        <w:tc>
          <w:tcPr>
            <w:tcW w:w="1260" w:type="dxa"/>
          </w:tcPr>
          <w:p w14:paraId="416BC1F5" w14:textId="4B8F95D6" w:rsidR="00E50D2F" w:rsidRPr="00E50D2F" w:rsidRDefault="00E50D2F" w:rsidP="00E50D2F">
            <w:pPr>
              <w:jc w:val="center"/>
              <w:rPr>
                <w:b/>
                <w:sz w:val="24"/>
                <w:szCs w:val="24"/>
              </w:rPr>
            </w:pPr>
            <w:r w:rsidRPr="00E50D2F">
              <w:rPr>
                <w:b/>
                <w:spacing w:val="-2"/>
                <w:sz w:val="24"/>
                <w:szCs w:val="24"/>
              </w:rPr>
              <w:t>Percent</w:t>
            </w:r>
          </w:p>
        </w:tc>
      </w:tr>
      <w:tr w:rsidR="00E50D2F" w14:paraId="49B194E0" w14:textId="77777777" w:rsidTr="00E50D2F">
        <w:trPr>
          <w:jc w:val="center"/>
        </w:trPr>
        <w:tc>
          <w:tcPr>
            <w:tcW w:w="1973" w:type="dxa"/>
          </w:tcPr>
          <w:p w14:paraId="4ABB2659" w14:textId="54484AF0" w:rsidR="00E50D2F" w:rsidRPr="00E50D2F" w:rsidRDefault="00E50D2F" w:rsidP="00E50D2F">
            <w:pPr>
              <w:jc w:val="center"/>
              <w:rPr>
                <w:bCs/>
              </w:rPr>
            </w:pPr>
            <w:r w:rsidRPr="00E50D2F">
              <w:rPr>
                <w:bCs/>
              </w:rPr>
              <w:t>Hip</w:t>
            </w:r>
          </w:p>
        </w:tc>
        <w:tc>
          <w:tcPr>
            <w:tcW w:w="2160" w:type="dxa"/>
          </w:tcPr>
          <w:p w14:paraId="08BAF928" w14:textId="2D09F64D" w:rsidR="00E50D2F" w:rsidRPr="00E50D2F" w:rsidRDefault="00E50D2F">
            <w:pPr>
              <w:jc w:val="center"/>
              <w:rPr>
                <w:bCs/>
              </w:rPr>
            </w:pPr>
            <w:r w:rsidRPr="00E50D2F">
              <w:rPr>
                <w:bCs/>
              </w:rPr>
              <w:t>1</w:t>
            </w:r>
          </w:p>
        </w:tc>
        <w:tc>
          <w:tcPr>
            <w:tcW w:w="1260" w:type="dxa"/>
          </w:tcPr>
          <w:p w14:paraId="07F51853" w14:textId="138184A6" w:rsidR="00E50D2F" w:rsidRPr="00E50D2F" w:rsidRDefault="00E50D2F">
            <w:pPr>
              <w:jc w:val="center"/>
              <w:rPr>
                <w:bCs/>
              </w:rPr>
            </w:pPr>
            <w:r w:rsidRPr="00E50D2F">
              <w:rPr>
                <w:bCs/>
              </w:rPr>
              <w:t>5.9</w:t>
            </w:r>
          </w:p>
        </w:tc>
      </w:tr>
      <w:tr w:rsidR="00E50D2F" w14:paraId="031599A5" w14:textId="77777777" w:rsidTr="00E50D2F">
        <w:trPr>
          <w:jc w:val="center"/>
        </w:trPr>
        <w:tc>
          <w:tcPr>
            <w:tcW w:w="1973" w:type="dxa"/>
          </w:tcPr>
          <w:p w14:paraId="7CFFFC07" w14:textId="77777777" w:rsidR="00E50D2F" w:rsidRPr="00E50D2F" w:rsidRDefault="00E50D2F" w:rsidP="00E50D2F">
            <w:pPr>
              <w:spacing w:before="240" w:line="278" w:lineRule="auto"/>
              <w:ind w:right="208"/>
              <w:jc w:val="center"/>
              <w:rPr>
                <w:bCs/>
                <w:sz w:val="24"/>
              </w:rPr>
            </w:pPr>
            <w:r w:rsidRPr="00E50D2F">
              <w:rPr>
                <w:bCs/>
                <w:spacing w:val="-2"/>
                <w:sz w:val="24"/>
              </w:rPr>
              <w:t>Gluteal region</w:t>
            </w:r>
          </w:p>
          <w:p w14:paraId="3CA926E6" w14:textId="77777777" w:rsidR="00E50D2F" w:rsidRPr="00E50D2F" w:rsidRDefault="00E50D2F" w:rsidP="00E50D2F">
            <w:pPr>
              <w:jc w:val="center"/>
              <w:rPr>
                <w:bCs/>
              </w:rPr>
            </w:pPr>
          </w:p>
        </w:tc>
        <w:tc>
          <w:tcPr>
            <w:tcW w:w="2160" w:type="dxa"/>
          </w:tcPr>
          <w:p w14:paraId="40461102" w14:textId="78A7DFBA" w:rsidR="00E50D2F" w:rsidRPr="00E50D2F" w:rsidRDefault="00E50D2F">
            <w:pPr>
              <w:jc w:val="center"/>
              <w:rPr>
                <w:bCs/>
              </w:rPr>
            </w:pPr>
            <w:r w:rsidRPr="00E50D2F">
              <w:rPr>
                <w:bCs/>
              </w:rPr>
              <w:t>12</w:t>
            </w:r>
          </w:p>
        </w:tc>
        <w:tc>
          <w:tcPr>
            <w:tcW w:w="1260" w:type="dxa"/>
          </w:tcPr>
          <w:p w14:paraId="5B075031" w14:textId="34CAE8A2" w:rsidR="00E50D2F" w:rsidRPr="00E50D2F" w:rsidRDefault="00E50D2F">
            <w:pPr>
              <w:jc w:val="center"/>
              <w:rPr>
                <w:bCs/>
              </w:rPr>
            </w:pPr>
            <w:r w:rsidRPr="00E50D2F">
              <w:rPr>
                <w:bCs/>
              </w:rPr>
              <w:t>70.6</w:t>
            </w:r>
          </w:p>
        </w:tc>
      </w:tr>
      <w:tr w:rsidR="00E50D2F" w14:paraId="10C9C817" w14:textId="77777777" w:rsidTr="00E50D2F">
        <w:trPr>
          <w:jc w:val="center"/>
        </w:trPr>
        <w:tc>
          <w:tcPr>
            <w:tcW w:w="1973" w:type="dxa"/>
          </w:tcPr>
          <w:p w14:paraId="691FA198" w14:textId="77777777" w:rsidR="00E50D2F" w:rsidRPr="00E50D2F" w:rsidRDefault="00E50D2F" w:rsidP="00E50D2F">
            <w:pPr>
              <w:spacing w:before="195" w:line="276" w:lineRule="auto"/>
              <w:ind w:right="189"/>
              <w:jc w:val="center"/>
              <w:rPr>
                <w:bCs/>
                <w:sz w:val="24"/>
              </w:rPr>
            </w:pPr>
            <w:r w:rsidRPr="00E50D2F">
              <w:rPr>
                <w:bCs/>
                <w:sz w:val="24"/>
              </w:rPr>
              <w:t>Back</w:t>
            </w:r>
            <w:r w:rsidRPr="00E50D2F">
              <w:rPr>
                <w:bCs/>
                <w:spacing w:val="-15"/>
                <w:sz w:val="24"/>
              </w:rPr>
              <w:t xml:space="preserve"> </w:t>
            </w:r>
            <w:r w:rsidRPr="00E50D2F">
              <w:rPr>
                <w:bCs/>
                <w:sz w:val="24"/>
              </w:rPr>
              <w:t>of the</w:t>
            </w:r>
            <w:r w:rsidRPr="00E50D2F">
              <w:rPr>
                <w:bCs/>
                <w:spacing w:val="-3"/>
                <w:sz w:val="24"/>
              </w:rPr>
              <w:t xml:space="preserve"> </w:t>
            </w:r>
            <w:proofErr w:type="spellStart"/>
            <w:r w:rsidRPr="00E50D2F">
              <w:rPr>
                <w:bCs/>
                <w:spacing w:val="-4"/>
                <w:sz w:val="24"/>
              </w:rPr>
              <w:t>tigh</w:t>
            </w:r>
            <w:proofErr w:type="spellEnd"/>
          </w:p>
          <w:p w14:paraId="6EB40C4E" w14:textId="77777777" w:rsidR="00E50D2F" w:rsidRPr="00E50D2F" w:rsidRDefault="00E50D2F" w:rsidP="00E50D2F">
            <w:pPr>
              <w:jc w:val="center"/>
              <w:rPr>
                <w:bCs/>
              </w:rPr>
            </w:pPr>
          </w:p>
        </w:tc>
        <w:tc>
          <w:tcPr>
            <w:tcW w:w="2160" w:type="dxa"/>
          </w:tcPr>
          <w:p w14:paraId="0C49037A" w14:textId="674B4C24" w:rsidR="00E50D2F" w:rsidRPr="00E50D2F" w:rsidRDefault="00E50D2F">
            <w:pPr>
              <w:jc w:val="center"/>
              <w:rPr>
                <w:bCs/>
              </w:rPr>
            </w:pPr>
            <w:r w:rsidRPr="00E50D2F">
              <w:rPr>
                <w:bCs/>
              </w:rPr>
              <w:t>3</w:t>
            </w:r>
          </w:p>
        </w:tc>
        <w:tc>
          <w:tcPr>
            <w:tcW w:w="1260" w:type="dxa"/>
          </w:tcPr>
          <w:p w14:paraId="68172287" w14:textId="382A49AA" w:rsidR="00E50D2F" w:rsidRPr="00E50D2F" w:rsidRDefault="00E50D2F">
            <w:pPr>
              <w:jc w:val="center"/>
              <w:rPr>
                <w:bCs/>
              </w:rPr>
            </w:pPr>
            <w:r w:rsidRPr="00E50D2F">
              <w:rPr>
                <w:bCs/>
              </w:rPr>
              <w:t>17.6</w:t>
            </w:r>
          </w:p>
        </w:tc>
      </w:tr>
      <w:tr w:rsidR="00E50D2F" w14:paraId="277D85FE" w14:textId="77777777" w:rsidTr="00E50D2F">
        <w:trPr>
          <w:jc w:val="center"/>
        </w:trPr>
        <w:tc>
          <w:tcPr>
            <w:tcW w:w="1973" w:type="dxa"/>
          </w:tcPr>
          <w:p w14:paraId="6955FAEF" w14:textId="01ABDB5D" w:rsidR="00E50D2F" w:rsidRPr="00E50D2F" w:rsidRDefault="00E50D2F" w:rsidP="00E50D2F">
            <w:pPr>
              <w:spacing w:before="201"/>
              <w:jc w:val="center"/>
              <w:rPr>
                <w:bCs/>
                <w:sz w:val="24"/>
              </w:rPr>
            </w:pPr>
            <w:r w:rsidRPr="00E50D2F">
              <w:rPr>
                <w:bCs/>
                <w:spacing w:val="-2"/>
                <w:sz w:val="24"/>
              </w:rPr>
              <w:t>O</w:t>
            </w:r>
            <w:r w:rsidRPr="00E50D2F">
              <w:rPr>
                <w:bCs/>
                <w:spacing w:val="-2"/>
                <w:sz w:val="24"/>
              </w:rPr>
              <w:t>ccipital</w:t>
            </w:r>
          </w:p>
          <w:p w14:paraId="280DC42B" w14:textId="77777777" w:rsidR="00E50D2F" w:rsidRPr="00E50D2F" w:rsidRDefault="00E50D2F" w:rsidP="00E50D2F">
            <w:pPr>
              <w:jc w:val="center"/>
              <w:rPr>
                <w:bCs/>
              </w:rPr>
            </w:pPr>
          </w:p>
        </w:tc>
        <w:tc>
          <w:tcPr>
            <w:tcW w:w="2160" w:type="dxa"/>
          </w:tcPr>
          <w:p w14:paraId="332B66BC" w14:textId="4EB4F13F" w:rsidR="00E50D2F" w:rsidRPr="00E50D2F" w:rsidRDefault="00E50D2F">
            <w:pPr>
              <w:jc w:val="center"/>
              <w:rPr>
                <w:bCs/>
              </w:rPr>
            </w:pPr>
            <w:r w:rsidRPr="00E50D2F">
              <w:rPr>
                <w:bCs/>
              </w:rPr>
              <w:t>1</w:t>
            </w:r>
          </w:p>
        </w:tc>
        <w:tc>
          <w:tcPr>
            <w:tcW w:w="1260" w:type="dxa"/>
          </w:tcPr>
          <w:p w14:paraId="23110E38" w14:textId="0BF2FD11" w:rsidR="00E50D2F" w:rsidRPr="00E50D2F" w:rsidRDefault="00E50D2F">
            <w:pPr>
              <w:jc w:val="center"/>
              <w:rPr>
                <w:bCs/>
              </w:rPr>
            </w:pPr>
            <w:r w:rsidRPr="00E50D2F">
              <w:rPr>
                <w:bCs/>
              </w:rPr>
              <w:t>5.9</w:t>
            </w:r>
          </w:p>
        </w:tc>
      </w:tr>
    </w:tbl>
    <w:p w14:paraId="6C51BA6B" w14:textId="77777777" w:rsidR="00E50D2F" w:rsidRDefault="00E50D2F">
      <w:pPr>
        <w:ind w:left="812"/>
        <w:jc w:val="center"/>
        <w:rPr>
          <w:b/>
        </w:rPr>
      </w:pPr>
    </w:p>
    <w:p w14:paraId="6DC4ED03" w14:textId="6961A804" w:rsidR="008E36FF" w:rsidRPr="006C3916" w:rsidRDefault="002E3511">
      <w:pPr>
        <w:ind w:left="812"/>
        <w:jc w:val="center"/>
        <w:rPr>
          <w:bCs/>
          <w:spacing w:val="-2"/>
          <w:sz w:val="24"/>
          <w:szCs w:val="24"/>
        </w:rPr>
      </w:pPr>
      <w:r w:rsidRPr="006C3916">
        <w:rPr>
          <w:bCs/>
          <w:sz w:val="24"/>
          <w:szCs w:val="24"/>
        </w:rPr>
        <w:t>Table</w:t>
      </w:r>
      <w:r w:rsidRPr="006C3916">
        <w:rPr>
          <w:bCs/>
          <w:spacing w:val="-6"/>
          <w:sz w:val="24"/>
          <w:szCs w:val="24"/>
        </w:rPr>
        <w:t xml:space="preserve"> </w:t>
      </w:r>
      <w:r w:rsidR="00E50D2F" w:rsidRPr="006C3916">
        <w:rPr>
          <w:bCs/>
          <w:spacing w:val="-6"/>
          <w:sz w:val="24"/>
          <w:szCs w:val="24"/>
        </w:rPr>
        <w:t>4</w:t>
      </w:r>
      <w:r w:rsidR="00E50D2F" w:rsidRPr="006C3916">
        <w:rPr>
          <w:bCs/>
          <w:sz w:val="24"/>
          <w:szCs w:val="24"/>
        </w:rPr>
        <w:t xml:space="preserve">: </w:t>
      </w:r>
      <w:r w:rsidRPr="006C3916">
        <w:rPr>
          <w:bCs/>
          <w:sz w:val="24"/>
          <w:szCs w:val="24"/>
        </w:rPr>
        <w:t>Distribution</w:t>
      </w:r>
      <w:r w:rsidRPr="006C3916">
        <w:rPr>
          <w:bCs/>
          <w:spacing w:val="-3"/>
          <w:sz w:val="24"/>
          <w:szCs w:val="24"/>
        </w:rPr>
        <w:t xml:space="preserve"> </w:t>
      </w:r>
      <w:r w:rsidRPr="006C3916">
        <w:rPr>
          <w:bCs/>
          <w:sz w:val="24"/>
          <w:szCs w:val="24"/>
        </w:rPr>
        <w:t>by</w:t>
      </w:r>
      <w:r w:rsidRPr="006C3916">
        <w:rPr>
          <w:bCs/>
          <w:spacing w:val="-3"/>
          <w:sz w:val="24"/>
          <w:szCs w:val="24"/>
        </w:rPr>
        <w:t xml:space="preserve"> </w:t>
      </w:r>
      <w:r w:rsidRPr="006C3916">
        <w:rPr>
          <w:bCs/>
          <w:sz w:val="24"/>
          <w:szCs w:val="24"/>
        </w:rPr>
        <w:t>anatomical</w:t>
      </w:r>
      <w:r w:rsidRPr="006C3916">
        <w:rPr>
          <w:bCs/>
          <w:spacing w:val="-5"/>
          <w:sz w:val="24"/>
          <w:szCs w:val="24"/>
        </w:rPr>
        <w:t xml:space="preserve"> </w:t>
      </w:r>
      <w:r w:rsidRPr="006C3916">
        <w:rPr>
          <w:bCs/>
          <w:spacing w:val="-2"/>
          <w:sz w:val="24"/>
          <w:szCs w:val="24"/>
        </w:rPr>
        <w:t>sites</w:t>
      </w:r>
    </w:p>
    <w:p w14:paraId="3A635C82" w14:textId="77777777" w:rsidR="006C3916" w:rsidRDefault="006C3916">
      <w:pPr>
        <w:ind w:left="812"/>
        <w:jc w:val="center"/>
        <w:rPr>
          <w:bCs/>
          <w:spacing w:val="-2"/>
        </w:rPr>
      </w:pPr>
    </w:p>
    <w:p w14:paraId="1716D4F9" w14:textId="77777777" w:rsidR="006C3916" w:rsidRPr="00E50D2F" w:rsidRDefault="006C3916">
      <w:pPr>
        <w:ind w:left="812"/>
        <w:jc w:val="center"/>
        <w:rPr>
          <w:bCs/>
        </w:rPr>
      </w:pPr>
    </w:p>
    <w:p w14:paraId="529E56B0" w14:textId="61F5224E" w:rsidR="008E36FF" w:rsidRDefault="008E36FF">
      <w:pPr>
        <w:pStyle w:val="BodyText"/>
        <w:spacing w:line="20" w:lineRule="exact"/>
        <w:ind w:left="576" w:right="-130"/>
        <w:rPr>
          <w:sz w:val="2"/>
        </w:rPr>
      </w:pPr>
    </w:p>
    <w:p w14:paraId="1DDE4626" w14:textId="77777777" w:rsidR="00BF3D8F" w:rsidRDefault="00BF3D8F" w:rsidP="00BF3D8F">
      <w:pPr>
        <w:pStyle w:val="Heading2"/>
        <w:spacing w:line="237" w:lineRule="auto"/>
      </w:pPr>
    </w:p>
    <w:p w14:paraId="5119E61C" w14:textId="78588CA6" w:rsidR="00BF3D8F" w:rsidRDefault="00BF3D8F" w:rsidP="00D110C5">
      <w:pPr>
        <w:pStyle w:val="BodyText"/>
        <w:spacing w:before="269" w:line="360" w:lineRule="auto"/>
        <w:ind w:right="38"/>
        <w:jc w:val="both"/>
      </w:pPr>
      <w:r w:rsidRPr="00BF3D8F">
        <w:rPr>
          <w:b/>
          <w:bCs/>
        </w:rPr>
        <w:t>Progression</w:t>
      </w:r>
      <w:r w:rsidRPr="00BF3D8F">
        <w:rPr>
          <w:b/>
          <w:bCs/>
          <w:spacing w:val="-8"/>
        </w:rPr>
        <w:t xml:space="preserve"> </w:t>
      </w:r>
      <w:r w:rsidRPr="00BF3D8F">
        <w:rPr>
          <w:b/>
          <w:bCs/>
        </w:rPr>
        <w:t>of</w:t>
      </w:r>
      <w:r w:rsidRPr="00BF3D8F">
        <w:rPr>
          <w:b/>
          <w:bCs/>
          <w:spacing w:val="-8"/>
        </w:rPr>
        <w:t xml:space="preserve"> </w:t>
      </w:r>
      <w:r>
        <w:rPr>
          <w:b/>
          <w:bCs/>
        </w:rPr>
        <w:t>p</w:t>
      </w:r>
      <w:r w:rsidRPr="00BF3D8F">
        <w:rPr>
          <w:b/>
          <w:bCs/>
        </w:rPr>
        <w:t>ressure</w:t>
      </w:r>
      <w:r w:rsidRPr="00BF3D8F">
        <w:rPr>
          <w:b/>
          <w:bCs/>
          <w:spacing w:val="-8"/>
        </w:rPr>
        <w:t xml:space="preserve"> </w:t>
      </w:r>
      <w:r w:rsidRPr="00BF3D8F">
        <w:rPr>
          <w:b/>
          <w:bCs/>
        </w:rPr>
        <w:t>ulcers</w:t>
      </w:r>
      <w:r w:rsidRPr="00BF3D8F">
        <w:rPr>
          <w:b/>
          <w:bCs/>
          <w:spacing w:val="-9"/>
        </w:rPr>
        <w:t xml:space="preserve"> </w:t>
      </w:r>
      <w:r w:rsidRPr="00BF3D8F">
        <w:rPr>
          <w:b/>
          <w:bCs/>
        </w:rPr>
        <w:t>to</w:t>
      </w:r>
      <w:r w:rsidRPr="00BF3D8F">
        <w:rPr>
          <w:b/>
          <w:bCs/>
          <w:spacing w:val="-9"/>
        </w:rPr>
        <w:t xml:space="preserve"> </w:t>
      </w:r>
      <w:r w:rsidRPr="00BF3D8F">
        <w:rPr>
          <w:b/>
          <w:bCs/>
        </w:rPr>
        <w:t>the most severe stage</w:t>
      </w:r>
      <w:r>
        <w:t xml:space="preserve">: </w:t>
      </w:r>
      <w:r>
        <w:t>Of the 17 patients who had pressure ulcers (Stage</w:t>
      </w:r>
      <w:r>
        <w:rPr>
          <w:spacing w:val="-10"/>
        </w:rPr>
        <w:t xml:space="preserve"> </w:t>
      </w:r>
      <w:r>
        <w:t>I),</w:t>
      </w:r>
      <w:r>
        <w:rPr>
          <w:spacing w:val="-14"/>
        </w:rPr>
        <w:t xml:space="preserve"> </w:t>
      </w:r>
      <w:r>
        <w:t>4</w:t>
      </w:r>
      <w:r>
        <w:rPr>
          <w:spacing w:val="-14"/>
        </w:rPr>
        <w:t xml:space="preserve"> </w:t>
      </w:r>
      <w:r>
        <w:t>patients</w:t>
      </w:r>
      <w:r>
        <w:rPr>
          <w:spacing w:val="-12"/>
        </w:rPr>
        <w:t xml:space="preserve"> </w:t>
      </w:r>
      <w:r>
        <w:t>(23.5%)</w:t>
      </w:r>
      <w:r>
        <w:rPr>
          <w:spacing w:val="-14"/>
        </w:rPr>
        <w:t xml:space="preserve"> </w:t>
      </w:r>
      <w:r>
        <w:t>progressed</w:t>
      </w:r>
      <w:r>
        <w:rPr>
          <w:spacing w:val="-14"/>
        </w:rPr>
        <w:t xml:space="preserve"> </w:t>
      </w:r>
      <w:r>
        <w:t>to</w:t>
      </w:r>
      <w:r>
        <w:rPr>
          <w:spacing w:val="-13"/>
        </w:rPr>
        <w:t xml:space="preserve"> </w:t>
      </w:r>
      <w:r>
        <w:t>a stage II ulcer during their stay in the unit.</w:t>
      </w:r>
    </w:p>
    <w:p w14:paraId="5E34FFC2" w14:textId="699D94D7" w:rsidR="00BF3D8F" w:rsidRPr="00BF3D8F" w:rsidRDefault="00BF3D8F" w:rsidP="00BF3D8F">
      <w:pPr>
        <w:pStyle w:val="Heading2"/>
        <w:spacing w:line="237" w:lineRule="auto"/>
        <w:rPr>
          <w:b w:val="0"/>
          <w:bCs w:val="0"/>
        </w:rPr>
      </w:pPr>
    </w:p>
    <w:p w14:paraId="7098CC18" w14:textId="77777777" w:rsidR="00D110C5" w:rsidRDefault="00D110C5" w:rsidP="008443B7">
      <w:pPr>
        <w:spacing w:before="207" w:line="360" w:lineRule="auto"/>
        <w:ind w:left="660"/>
        <w:jc w:val="both"/>
        <w:rPr>
          <w:b/>
          <w:sz w:val="24"/>
          <w:szCs w:val="24"/>
        </w:rPr>
      </w:pPr>
    </w:p>
    <w:p w14:paraId="6A49A185" w14:textId="526F1B9B" w:rsidR="008E36FF" w:rsidRPr="008443B7" w:rsidRDefault="008443B7" w:rsidP="008443B7">
      <w:pPr>
        <w:spacing w:before="207" w:line="360" w:lineRule="auto"/>
        <w:ind w:left="660"/>
        <w:jc w:val="both"/>
        <w:rPr>
          <w:sz w:val="24"/>
          <w:szCs w:val="24"/>
        </w:rPr>
      </w:pPr>
      <w:r w:rsidRPr="008443B7">
        <w:rPr>
          <w:b/>
          <w:sz w:val="24"/>
          <w:szCs w:val="24"/>
        </w:rPr>
        <w:t>Duration</w:t>
      </w:r>
      <w:r w:rsidRPr="008443B7">
        <w:rPr>
          <w:b/>
          <w:spacing w:val="-3"/>
          <w:sz w:val="24"/>
          <w:szCs w:val="24"/>
        </w:rPr>
        <w:t xml:space="preserve"> </w:t>
      </w:r>
      <w:r w:rsidRPr="008443B7">
        <w:rPr>
          <w:b/>
          <w:sz w:val="24"/>
          <w:szCs w:val="24"/>
        </w:rPr>
        <w:t>of</w:t>
      </w:r>
      <w:r w:rsidRPr="008443B7">
        <w:rPr>
          <w:b/>
          <w:spacing w:val="-2"/>
          <w:sz w:val="24"/>
          <w:szCs w:val="24"/>
        </w:rPr>
        <w:t xml:space="preserve"> </w:t>
      </w:r>
      <w:r w:rsidRPr="008443B7">
        <w:rPr>
          <w:b/>
          <w:sz w:val="24"/>
          <w:szCs w:val="24"/>
        </w:rPr>
        <w:t>mechanical</w:t>
      </w:r>
      <w:r w:rsidRPr="008443B7">
        <w:rPr>
          <w:b/>
          <w:spacing w:val="-5"/>
          <w:sz w:val="24"/>
          <w:szCs w:val="24"/>
        </w:rPr>
        <w:t xml:space="preserve"> </w:t>
      </w:r>
      <w:r w:rsidRPr="008443B7">
        <w:rPr>
          <w:b/>
          <w:sz w:val="24"/>
          <w:szCs w:val="24"/>
        </w:rPr>
        <w:t>ventilation</w:t>
      </w:r>
      <w:r w:rsidRPr="008443B7">
        <w:rPr>
          <w:b/>
          <w:spacing w:val="-4"/>
          <w:sz w:val="24"/>
          <w:szCs w:val="24"/>
        </w:rPr>
        <w:t xml:space="preserve"> (MV),</w:t>
      </w:r>
      <w:r w:rsidRPr="008443B7">
        <w:rPr>
          <w:b/>
          <w:sz w:val="24"/>
          <w:szCs w:val="24"/>
        </w:rPr>
        <w:t xml:space="preserve"> </w:t>
      </w:r>
      <w:r w:rsidR="00A642E0">
        <w:rPr>
          <w:b/>
          <w:sz w:val="24"/>
          <w:szCs w:val="24"/>
        </w:rPr>
        <w:t>l</w:t>
      </w:r>
      <w:r w:rsidR="002E3511" w:rsidRPr="008443B7">
        <w:rPr>
          <w:b/>
          <w:sz w:val="24"/>
          <w:szCs w:val="24"/>
        </w:rPr>
        <w:t>ength</w:t>
      </w:r>
      <w:r w:rsidR="002E3511" w:rsidRPr="008443B7">
        <w:rPr>
          <w:b/>
          <w:spacing w:val="-4"/>
          <w:sz w:val="24"/>
          <w:szCs w:val="24"/>
        </w:rPr>
        <w:t xml:space="preserve"> </w:t>
      </w:r>
      <w:r w:rsidR="002E3511" w:rsidRPr="008443B7">
        <w:rPr>
          <w:b/>
          <w:sz w:val="24"/>
          <w:szCs w:val="24"/>
        </w:rPr>
        <w:t>of</w:t>
      </w:r>
      <w:r w:rsidR="002E3511" w:rsidRPr="008443B7">
        <w:rPr>
          <w:b/>
          <w:spacing w:val="-1"/>
          <w:sz w:val="24"/>
          <w:szCs w:val="24"/>
        </w:rPr>
        <w:t xml:space="preserve"> </w:t>
      </w:r>
      <w:r w:rsidR="002E3511" w:rsidRPr="008443B7">
        <w:rPr>
          <w:b/>
          <w:sz w:val="24"/>
          <w:szCs w:val="24"/>
        </w:rPr>
        <w:t>stay</w:t>
      </w:r>
      <w:r w:rsidR="002E3511" w:rsidRPr="008443B7">
        <w:rPr>
          <w:b/>
          <w:spacing w:val="-2"/>
          <w:sz w:val="24"/>
          <w:szCs w:val="24"/>
        </w:rPr>
        <w:t xml:space="preserve"> </w:t>
      </w:r>
      <w:r w:rsidR="002E3511" w:rsidRPr="008443B7">
        <w:rPr>
          <w:b/>
          <w:sz w:val="24"/>
          <w:szCs w:val="24"/>
        </w:rPr>
        <w:t>in</w:t>
      </w:r>
      <w:r w:rsidR="002E3511" w:rsidRPr="008443B7">
        <w:rPr>
          <w:b/>
          <w:spacing w:val="-4"/>
          <w:sz w:val="24"/>
          <w:szCs w:val="24"/>
        </w:rPr>
        <w:t xml:space="preserve"> </w:t>
      </w:r>
      <w:r w:rsidR="002E3511" w:rsidRPr="008443B7">
        <w:rPr>
          <w:b/>
          <w:sz w:val="24"/>
          <w:szCs w:val="24"/>
        </w:rPr>
        <w:t>the</w:t>
      </w:r>
      <w:r w:rsidR="002E3511" w:rsidRPr="008443B7">
        <w:rPr>
          <w:b/>
          <w:spacing w:val="-2"/>
          <w:sz w:val="24"/>
          <w:szCs w:val="24"/>
        </w:rPr>
        <w:t xml:space="preserve"> </w:t>
      </w:r>
      <w:r w:rsidR="002E3511" w:rsidRPr="008443B7">
        <w:rPr>
          <w:b/>
          <w:sz w:val="24"/>
          <w:szCs w:val="24"/>
        </w:rPr>
        <w:t>unit</w:t>
      </w:r>
      <w:r w:rsidR="002E3511" w:rsidRPr="008443B7">
        <w:rPr>
          <w:b/>
          <w:spacing w:val="-3"/>
          <w:sz w:val="24"/>
          <w:szCs w:val="24"/>
        </w:rPr>
        <w:t xml:space="preserve"> </w:t>
      </w:r>
      <w:r w:rsidR="002E3511" w:rsidRPr="008443B7">
        <w:rPr>
          <w:b/>
          <w:sz w:val="24"/>
          <w:szCs w:val="24"/>
        </w:rPr>
        <w:t>and</w:t>
      </w:r>
      <w:r w:rsidR="002E3511" w:rsidRPr="008443B7">
        <w:rPr>
          <w:b/>
          <w:spacing w:val="-2"/>
          <w:sz w:val="24"/>
          <w:szCs w:val="24"/>
        </w:rPr>
        <w:t xml:space="preserve"> sedation</w:t>
      </w:r>
      <w:r w:rsidRPr="008443B7">
        <w:rPr>
          <w:b/>
          <w:spacing w:val="-2"/>
          <w:sz w:val="24"/>
          <w:szCs w:val="24"/>
        </w:rPr>
        <w:t xml:space="preserve">: </w:t>
      </w:r>
      <w:r w:rsidR="002E3511" w:rsidRPr="008443B7">
        <w:rPr>
          <w:sz w:val="24"/>
          <w:szCs w:val="24"/>
        </w:rPr>
        <w:t xml:space="preserve">Each unit increase in duration of mechanical ventilation increased the odds </w:t>
      </w:r>
      <w:r w:rsidR="002E3511" w:rsidRPr="008443B7">
        <w:rPr>
          <w:spacing w:val="-2"/>
          <w:sz w:val="24"/>
          <w:szCs w:val="24"/>
        </w:rPr>
        <w:t>of</w:t>
      </w:r>
      <w:r w:rsidR="002E3511" w:rsidRPr="008443B7">
        <w:rPr>
          <w:spacing w:val="-10"/>
          <w:sz w:val="24"/>
          <w:szCs w:val="24"/>
        </w:rPr>
        <w:t xml:space="preserve"> </w:t>
      </w:r>
      <w:r w:rsidR="002E3511" w:rsidRPr="008443B7">
        <w:rPr>
          <w:spacing w:val="-2"/>
          <w:sz w:val="24"/>
          <w:szCs w:val="24"/>
        </w:rPr>
        <w:t>developing</w:t>
      </w:r>
      <w:r w:rsidR="002E3511" w:rsidRPr="008443B7">
        <w:rPr>
          <w:spacing w:val="-11"/>
          <w:sz w:val="24"/>
          <w:szCs w:val="24"/>
        </w:rPr>
        <w:t xml:space="preserve"> </w:t>
      </w:r>
      <w:r w:rsidR="002E3511" w:rsidRPr="008443B7">
        <w:rPr>
          <w:spacing w:val="-2"/>
          <w:sz w:val="24"/>
          <w:szCs w:val="24"/>
        </w:rPr>
        <w:t>pressure</w:t>
      </w:r>
      <w:r w:rsidR="002E3511" w:rsidRPr="008443B7">
        <w:rPr>
          <w:spacing w:val="-9"/>
          <w:sz w:val="24"/>
          <w:szCs w:val="24"/>
        </w:rPr>
        <w:t xml:space="preserve"> </w:t>
      </w:r>
      <w:r w:rsidR="002E3511" w:rsidRPr="008443B7">
        <w:rPr>
          <w:spacing w:val="-2"/>
          <w:sz w:val="24"/>
          <w:szCs w:val="24"/>
        </w:rPr>
        <w:t>ulcers</w:t>
      </w:r>
      <w:r w:rsidR="002E3511" w:rsidRPr="008443B7">
        <w:rPr>
          <w:spacing w:val="-8"/>
          <w:sz w:val="24"/>
          <w:szCs w:val="24"/>
        </w:rPr>
        <w:t xml:space="preserve"> </w:t>
      </w:r>
      <w:r w:rsidR="002E3511" w:rsidRPr="008443B7">
        <w:rPr>
          <w:spacing w:val="-2"/>
          <w:sz w:val="24"/>
          <w:szCs w:val="24"/>
        </w:rPr>
        <w:t>by</w:t>
      </w:r>
      <w:r w:rsidR="002E3511" w:rsidRPr="008443B7">
        <w:rPr>
          <w:spacing w:val="-13"/>
          <w:sz w:val="24"/>
          <w:szCs w:val="24"/>
        </w:rPr>
        <w:t xml:space="preserve"> </w:t>
      </w:r>
      <w:r w:rsidR="002E3511" w:rsidRPr="008443B7">
        <w:rPr>
          <w:spacing w:val="-2"/>
          <w:sz w:val="24"/>
          <w:szCs w:val="24"/>
        </w:rPr>
        <w:t>3</w:t>
      </w:r>
      <w:r w:rsidR="002E3511" w:rsidRPr="008443B7">
        <w:rPr>
          <w:spacing w:val="-8"/>
          <w:sz w:val="24"/>
          <w:szCs w:val="24"/>
        </w:rPr>
        <w:t xml:space="preserve"> </w:t>
      </w:r>
      <w:r w:rsidR="002E3511" w:rsidRPr="008443B7">
        <w:rPr>
          <w:spacing w:val="-2"/>
          <w:sz w:val="24"/>
          <w:szCs w:val="24"/>
        </w:rPr>
        <w:t>times</w:t>
      </w:r>
      <w:r w:rsidR="002E3511" w:rsidRPr="008443B7">
        <w:rPr>
          <w:spacing w:val="-8"/>
          <w:sz w:val="24"/>
          <w:szCs w:val="24"/>
        </w:rPr>
        <w:t xml:space="preserve"> </w:t>
      </w:r>
      <w:r w:rsidR="002E3511" w:rsidRPr="008443B7">
        <w:rPr>
          <w:spacing w:val="-2"/>
          <w:sz w:val="24"/>
          <w:szCs w:val="24"/>
        </w:rPr>
        <w:t xml:space="preserve">and </w:t>
      </w:r>
      <w:r w:rsidR="002E3511" w:rsidRPr="008443B7">
        <w:rPr>
          <w:sz w:val="24"/>
          <w:szCs w:val="24"/>
        </w:rPr>
        <w:t xml:space="preserve">this was statistically significant (p=0.001). </w:t>
      </w:r>
      <w:r w:rsidRPr="008443B7">
        <w:rPr>
          <w:sz w:val="24"/>
          <w:szCs w:val="24"/>
        </w:rPr>
        <w:t>We observed</w:t>
      </w:r>
      <w:r w:rsidR="002E3511" w:rsidRPr="008443B7">
        <w:rPr>
          <w:sz w:val="24"/>
          <w:szCs w:val="24"/>
        </w:rPr>
        <w:t xml:space="preserve"> that each unit increase in the</w:t>
      </w:r>
      <w:r w:rsidR="002E3511" w:rsidRPr="008443B7">
        <w:rPr>
          <w:spacing w:val="19"/>
          <w:sz w:val="24"/>
          <w:szCs w:val="24"/>
        </w:rPr>
        <w:t xml:space="preserve"> </w:t>
      </w:r>
      <w:r w:rsidR="002E3511" w:rsidRPr="008443B7">
        <w:rPr>
          <w:sz w:val="24"/>
          <w:szCs w:val="24"/>
        </w:rPr>
        <w:t>length</w:t>
      </w:r>
      <w:r w:rsidR="002E3511" w:rsidRPr="008443B7">
        <w:rPr>
          <w:spacing w:val="21"/>
          <w:sz w:val="24"/>
          <w:szCs w:val="24"/>
        </w:rPr>
        <w:t xml:space="preserve"> </w:t>
      </w:r>
      <w:r w:rsidR="002E3511" w:rsidRPr="008443B7">
        <w:rPr>
          <w:sz w:val="24"/>
          <w:szCs w:val="24"/>
        </w:rPr>
        <w:t>of</w:t>
      </w:r>
      <w:r w:rsidR="002E3511" w:rsidRPr="008443B7">
        <w:rPr>
          <w:spacing w:val="20"/>
          <w:sz w:val="24"/>
          <w:szCs w:val="24"/>
        </w:rPr>
        <w:t xml:space="preserve"> </w:t>
      </w:r>
      <w:r w:rsidR="002E3511" w:rsidRPr="008443B7">
        <w:rPr>
          <w:sz w:val="24"/>
          <w:szCs w:val="24"/>
        </w:rPr>
        <w:t>stay</w:t>
      </w:r>
      <w:r w:rsidR="002E3511" w:rsidRPr="008443B7">
        <w:rPr>
          <w:spacing w:val="16"/>
          <w:sz w:val="24"/>
          <w:szCs w:val="24"/>
        </w:rPr>
        <w:t xml:space="preserve"> </w:t>
      </w:r>
      <w:r w:rsidR="002E3511" w:rsidRPr="008443B7">
        <w:rPr>
          <w:sz w:val="24"/>
          <w:szCs w:val="24"/>
        </w:rPr>
        <w:t>in</w:t>
      </w:r>
      <w:r w:rsidR="002E3511" w:rsidRPr="008443B7">
        <w:rPr>
          <w:spacing w:val="21"/>
          <w:sz w:val="24"/>
          <w:szCs w:val="24"/>
        </w:rPr>
        <w:t xml:space="preserve"> </w:t>
      </w:r>
      <w:r w:rsidR="002E3511" w:rsidRPr="008443B7">
        <w:rPr>
          <w:sz w:val="24"/>
          <w:szCs w:val="24"/>
        </w:rPr>
        <w:t>the</w:t>
      </w:r>
      <w:r w:rsidR="002E3511" w:rsidRPr="008443B7">
        <w:rPr>
          <w:spacing w:val="23"/>
          <w:sz w:val="24"/>
          <w:szCs w:val="24"/>
        </w:rPr>
        <w:t xml:space="preserve"> </w:t>
      </w:r>
      <w:r w:rsidR="002E3511" w:rsidRPr="008443B7">
        <w:rPr>
          <w:sz w:val="24"/>
          <w:szCs w:val="24"/>
        </w:rPr>
        <w:t>unit</w:t>
      </w:r>
      <w:r w:rsidR="002E3511" w:rsidRPr="008443B7">
        <w:rPr>
          <w:spacing w:val="22"/>
          <w:sz w:val="24"/>
          <w:szCs w:val="24"/>
        </w:rPr>
        <w:t xml:space="preserve"> </w:t>
      </w:r>
      <w:r w:rsidR="002E3511" w:rsidRPr="008443B7">
        <w:rPr>
          <w:sz w:val="24"/>
          <w:szCs w:val="24"/>
        </w:rPr>
        <w:t>increased</w:t>
      </w:r>
      <w:r w:rsidR="002E3511" w:rsidRPr="008443B7">
        <w:rPr>
          <w:spacing w:val="21"/>
          <w:sz w:val="24"/>
          <w:szCs w:val="24"/>
        </w:rPr>
        <w:t xml:space="preserve"> </w:t>
      </w:r>
      <w:r w:rsidR="002E3511" w:rsidRPr="008443B7">
        <w:rPr>
          <w:spacing w:val="-5"/>
          <w:sz w:val="24"/>
          <w:szCs w:val="24"/>
        </w:rPr>
        <w:t>the</w:t>
      </w:r>
      <w:r w:rsidRPr="008443B7">
        <w:rPr>
          <w:spacing w:val="-5"/>
          <w:sz w:val="24"/>
          <w:szCs w:val="24"/>
        </w:rPr>
        <w:t xml:space="preserve"> </w:t>
      </w:r>
      <w:r w:rsidR="002E3511" w:rsidRPr="008443B7">
        <w:rPr>
          <w:sz w:val="24"/>
          <w:szCs w:val="24"/>
        </w:rPr>
        <w:t>odds of developing pressure ulcer by 1.9 times, and this was statistically significant. We also found that the odds of developing pressure ulcer increased with increasing sedation</w:t>
      </w:r>
      <w:r w:rsidR="002E3511" w:rsidRPr="008443B7">
        <w:rPr>
          <w:spacing w:val="56"/>
          <w:sz w:val="24"/>
          <w:szCs w:val="24"/>
        </w:rPr>
        <w:t xml:space="preserve"> </w:t>
      </w:r>
      <w:r w:rsidR="002E3511" w:rsidRPr="008443B7">
        <w:rPr>
          <w:sz w:val="24"/>
          <w:szCs w:val="24"/>
        </w:rPr>
        <w:t>time,</w:t>
      </w:r>
      <w:r w:rsidR="002E3511" w:rsidRPr="008443B7">
        <w:rPr>
          <w:spacing w:val="55"/>
          <w:sz w:val="24"/>
          <w:szCs w:val="24"/>
        </w:rPr>
        <w:t xml:space="preserve"> </w:t>
      </w:r>
      <w:r w:rsidR="002E3511" w:rsidRPr="008443B7">
        <w:rPr>
          <w:sz w:val="24"/>
          <w:szCs w:val="24"/>
        </w:rPr>
        <w:t>and</w:t>
      </w:r>
      <w:r w:rsidR="002E3511" w:rsidRPr="008443B7">
        <w:rPr>
          <w:spacing w:val="56"/>
          <w:sz w:val="24"/>
          <w:szCs w:val="24"/>
        </w:rPr>
        <w:t xml:space="preserve"> </w:t>
      </w:r>
      <w:r w:rsidR="002E3511" w:rsidRPr="008443B7">
        <w:rPr>
          <w:sz w:val="24"/>
          <w:szCs w:val="24"/>
        </w:rPr>
        <w:t>the</w:t>
      </w:r>
      <w:r w:rsidR="002E3511" w:rsidRPr="008443B7">
        <w:rPr>
          <w:spacing w:val="57"/>
          <w:sz w:val="24"/>
          <w:szCs w:val="24"/>
        </w:rPr>
        <w:t xml:space="preserve"> </w:t>
      </w:r>
      <w:r w:rsidR="002E3511" w:rsidRPr="008443B7">
        <w:rPr>
          <w:sz w:val="24"/>
          <w:szCs w:val="24"/>
        </w:rPr>
        <w:t>results</w:t>
      </w:r>
      <w:r w:rsidR="002E3511" w:rsidRPr="008443B7">
        <w:rPr>
          <w:spacing w:val="56"/>
          <w:sz w:val="24"/>
          <w:szCs w:val="24"/>
        </w:rPr>
        <w:t xml:space="preserve"> </w:t>
      </w:r>
      <w:r w:rsidR="002E3511" w:rsidRPr="008443B7">
        <w:rPr>
          <w:sz w:val="24"/>
          <w:szCs w:val="24"/>
        </w:rPr>
        <w:t>revealed</w:t>
      </w:r>
      <w:r w:rsidR="002E3511" w:rsidRPr="008443B7">
        <w:rPr>
          <w:spacing w:val="59"/>
          <w:sz w:val="24"/>
          <w:szCs w:val="24"/>
        </w:rPr>
        <w:t xml:space="preserve"> </w:t>
      </w:r>
      <w:r w:rsidR="002E3511" w:rsidRPr="008443B7">
        <w:rPr>
          <w:spacing w:val="-10"/>
          <w:sz w:val="24"/>
          <w:szCs w:val="24"/>
        </w:rPr>
        <w:t>a</w:t>
      </w:r>
      <w:r w:rsidRPr="008443B7">
        <w:rPr>
          <w:spacing w:val="-10"/>
          <w:sz w:val="24"/>
          <w:szCs w:val="24"/>
        </w:rPr>
        <w:t xml:space="preserve"> </w:t>
      </w:r>
      <w:r w:rsidR="002E3511" w:rsidRPr="008443B7">
        <w:rPr>
          <w:sz w:val="24"/>
          <w:szCs w:val="24"/>
        </w:rPr>
        <w:t>statistically significant difference between those not sedated who were the reference point and those patients who had sedation time greater than 72 hours (OR=14.0, CI 2.63 – 74.59, p=0.002).</w:t>
      </w:r>
    </w:p>
    <w:p w14:paraId="6F7EAD61" w14:textId="77777777" w:rsidR="008E36FF" w:rsidRDefault="008E36FF">
      <w:pPr>
        <w:pStyle w:val="BodyText"/>
        <w:rPr>
          <w:b/>
          <w:sz w:val="22"/>
        </w:rPr>
      </w:pPr>
    </w:p>
    <w:p w14:paraId="69CE437E" w14:textId="77777777" w:rsidR="008E36FF" w:rsidRDefault="008E36FF">
      <w:pPr>
        <w:pStyle w:val="BodyText"/>
        <w:rPr>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698"/>
        <w:gridCol w:w="1411"/>
        <w:gridCol w:w="1496"/>
        <w:gridCol w:w="2681"/>
        <w:gridCol w:w="1734"/>
      </w:tblGrid>
      <w:tr w:rsidR="008443B7" w:rsidRPr="00914999" w14:paraId="177BDA64" w14:textId="77777777" w:rsidTr="008443B7">
        <w:trPr>
          <w:trHeight w:val="414"/>
        </w:trPr>
        <w:tc>
          <w:tcPr>
            <w:tcW w:w="5000" w:type="pct"/>
            <w:gridSpan w:val="5"/>
          </w:tcPr>
          <w:p w14:paraId="526C1559" w14:textId="77777777" w:rsidR="008443B7" w:rsidRPr="00914999" w:rsidRDefault="008443B7" w:rsidP="005C39E1">
            <w:pPr>
              <w:pStyle w:val="TableParagraph"/>
              <w:spacing w:before="1"/>
              <w:ind w:left="6"/>
              <w:jc w:val="center"/>
              <w:rPr>
                <w:b/>
                <w:sz w:val="24"/>
                <w:szCs w:val="24"/>
              </w:rPr>
            </w:pPr>
            <w:r w:rsidRPr="00914999">
              <w:rPr>
                <w:b/>
                <w:sz w:val="24"/>
                <w:szCs w:val="24"/>
              </w:rPr>
              <w:t>Pressure</w:t>
            </w:r>
            <w:r w:rsidRPr="00914999">
              <w:rPr>
                <w:b/>
                <w:spacing w:val="-4"/>
                <w:sz w:val="24"/>
                <w:szCs w:val="24"/>
              </w:rPr>
              <w:t xml:space="preserve"> </w:t>
            </w:r>
            <w:r w:rsidRPr="00914999">
              <w:rPr>
                <w:b/>
                <w:spacing w:val="-2"/>
                <w:sz w:val="24"/>
                <w:szCs w:val="24"/>
              </w:rPr>
              <w:t>ulcer</w:t>
            </w:r>
          </w:p>
        </w:tc>
      </w:tr>
      <w:tr w:rsidR="008443B7" w:rsidRPr="00914999" w14:paraId="6C54DA4D" w14:textId="77777777" w:rsidTr="008443B7">
        <w:trPr>
          <w:trHeight w:val="1034"/>
        </w:trPr>
        <w:tc>
          <w:tcPr>
            <w:tcW w:w="942" w:type="pct"/>
          </w:tcPr>
          <w:p w14:paraId="0575E6C1" w14:textId="77777777" w:rsidR="008443B7" w:rsidRPr="00914999" w:rsidRDefault="008443B7" w:rsidP="005C39E1">
            <w:pPr>
              <w:pStyle w:val="TableParagraph"/>
              <w:rPr>
                <w:sz w:val="24"/>
                <w:szCs w:val="24"/>
              </w:rPr>
            </w:pPr>
          </w:p>
        </w:tc>
        <w:tc>
          <w:tcPr>
            <w:tcW w:w="782" w:type="pct"/>
          </w:tcPr>
          <w:p w14:paraId="172224FA" w14:textId="77777777" w:rsidR="008443B7" w:rsidRPr="00914999" w:rsidRDefault="008443B7" w:rsidP="005C39E1">
            <w:pPr>
              <w:pStyle w:val="TableParagraph"/>
              <w:spacing w:line="228" w:lineRule="exact"/>
              <w:ind w:left="12"/>
              <w:jc w:val="center"/>
              <w:rPr>
                <w:b/>
                <w:sz w:val="24"/>
                <w:szCs w:val="24"/>
              </w:rPr>
            </w:pPr>
            <w:r w:rsidRPr="00914999">
              <w:rPr>
                <w:b/>
                <w:spacing w:val="-5"/>
                <w:sz w:val="24"/>
                <w:szCs w:val="24"/>
              </w:rPr>
              <w:t>Yes</w:t>
            </w:r>
          </w:p>
          <w:p w14:paraId="13F13A67" w14:textId="77777777" w:rsidR="008443B7" w:rsidRPr="00914999" w:rsidRDefault="008443B7" w:rsidP="005C39E1">
            <w:pPr>
              <w:pStyle w:val="TableParagraph"/>
              <w:spacing w:before="111"/>
              <w:ind w:left="12" w:right="2"/>
              <w:jc w:val="center"/>
              <w:rPr>
                <w:i/>
                <w:sz w:val="24"/>
                <w:szCs w:val="24"/>
              </w:rPr>
            </w:pPr>
            <w:r w:rsidRPr="00914999">
              <w:rPr>
                <w:i/>
                <w:spacing w:val="-2"/>
                <w:sz w:val="24"/>
                <w:szCs w:val="24"/>
              </w:rPr>
              <w:t>(n=17)</w:t>
            </w:r>
          </w:p>
        </w:tc>
        <w:tc>
          <w:tcPr>
            <w:tcW w:w="829" w:type="pct"/>
          </w:tcPr>
          <w:p w14:paraId="285A4202" w14:textId="77777777" w:rsidR="008443B7" w:rsidRPr="00914999" w:rsidRDefault="008443B7" w:rsidP="005C39E1">
            <w:pPr>
              <w:pStyle w:val="TableParagraph"/>
              <w:spacing w:line="228" w:lineRule="exact"/>
              <w:ind w:left="230"/>
              <w:rPr>
                <w:b/>
                <w:sz w:val="24"/>
                <w:szCs w:val="24"/>
              </w:rPr>
            </w:pPr>
            <w:r w:rsidRPr="00914999">
              <w:rPr>
                <w:b/>
                <w:spacing w:val="-5"/>
                <w:sz w:val="24"/>
                <w:szCs w:val="24"/>
              </w:rPr>
              <w:t>No</w:t>
            </w:r>
          </w:p>
          <w:p w14:paraId="29A3103C" w14:textId="77777777" w:rsidR="008443B7" w:rsidRPr="00914999" w:rsidRDefault="008443B7" w:rsidP="005C39E1">
            <w:pPr>
              <w:pStyle w:val="TableParagraph"/>
              <w:spacing w:before="20" w:line="346" w:lineRule="exact"/>
              <w:ind w:left="271" w:right="140" w:hanging="118"/>
              <w:rPr>
                <w:i/>
                <w:sz w:val="24"/>
                <w:szCs w:val="24"/>
              </w:rPr>
            </w:pPr>
            <w:r w:rsidRPr="00914999">
              <w:rPr>
                <w:i/>
                <w:spacing w:val="-4"/>
                <w:sz w:val="24"/>
                <w:szCs w:val="24"/>
              </w:rPr>
              <w:t xml:space="preserve">(n=9 </w:t>
            </w:r>
            <w:r w:rsidRPr="00914999">
              <w:rPr>
                <w:i/>
                <w:spacing w:val="-6"/>
                <w:sz w:val="24"/>
                <w:szCs w:val="24"/>
              </w:rPr>
              <w:t>6)</w:t>
            </w:r>
          </w:p>
        </w:tc>
        <w:tc>
          <w:tcPr>
            <w:tcW w:w="1486" w:type="pct"/>
          </w:tcPr>
          <w:p w14:paraId="6FB2888A" w14:textId="77777777" w:rsidR="008443B7" w:rsidRPr="00914999" w:rsidRDefault="008443B7" w:rsidP="005C39E1">
            <w:pPr>
              <w:pStyle w:val="TableParagraph"/>
              <w:spacing w:line="360" w:lineRule="auto"/>
              <w:ind w:left="496" w:right="214" w:hanging="267"/>
              <w:rPr>
                <w:b/>
                <w:sz w:val="24"/>
                <w:szCs w:val="24"/>
              </w:rPr>
            </w:pPr>
            <w:r w:rsidRPr="00914999">
              <w:rPr>
                <w:b/>
                <w:sz w:val="24"/>
                <w:szCs w:val="24"/>
              </w:rPr>
              <w:t>OR</w:t>
            </w:r>
            <w:r w:rsidRPr="00914999">
              <w:rPr>
                <w:b/>
                <w:spacing w:val="-13"/>
                <w:sz w:val="24"/>
                <w:szCs w:val="24"/>
              </w:rPr>
              <w:t xml:space="preserve"> </w:t>
            </w:r>
            <w:r w:rsidRPr="00914999">
              <w:rPr>
                <w:b/>
                <w:sz w:val="24"/>
                <w:szCs w:val="24"/>
              </w:rPr>
              <w:t xml:space="preserve">(95% </w:t>
            </w:r>
            <w:r w:rsidRPr="00914999">
              <w:rPr>
                <w:b/>
                <w:spacing w:val="-4"/>
                <w:sz w:val="24"/>
                <w:szCs w:val="24"/>
              </w:rPr>
              <w:t>CI)</w:t>
            </w:r>
          </w:p>
        </w:tc>
        <w:tc>
          <w:tcPr>
            <w:tcW w:w="961" w:type="pct"/>
          </w:tcPr>
          <w:p w14:paraId="2F2CFF8F" w14:textId="77777777" w:rsidR="008443B7" w:rsidRPr="00914999" w:rsidRDefault="008443B7" w:rsidP="005C39E1">
            <w:pPr>
              <w:pStyle w:val="TableParagraph"/>
              <w:spacing w:line="360" w:lineRule="auto"/>
              <w:ind w:left="126" w:right="106" w:firstLine="139"/>
              <w:rPr>
                <w:b/>
                <w:sz w:val="24"/>
                <w:szCs w:val="24"/>
              </w:rPr>
            </w:pPr>
            <w:r w:rsidRPr="00914999">
              <w:rPr>
                <w:b/>
                <w:spacing w:val="-6"/>
                <w:sz w:val="24"/>
                <w:szCs w:val="24"/>
              </w:rPr>
              <w:t xml:space="preserve">p- </w:t>
            </w:r>
            <w:r w:rsidRPr="00914999">
              <w:rPr>
                <w:b/>
                <w:spacing w:val="-2"/>
                <w:sz w:val="24"/>
                <w:szCs w:val="24"/>
              </w:rPr>
              <w:t>value</w:t>
            </w:r>
          </w:p>
        </w:tc>
      </w:tr>
      <w:tr w:rsidR="008443B7" w:rsidRPr="00914999" w14:paraId="62A8E130" w14:textId="77777777" w:rsidTr="008443B7">
        <w:trPr>
          <w:trHeight w:val="553"/>
        </w:trPr>
        <w:tc>
          <w:tcPr>
            <w:tcW w:w="942" w:type="pct"/>
          </w:tcPr>
          <w:p w14:paraId="0E47B582" w14:textId="77777777" w:rsidR="008443B7" w:rsidRPr="00914999" w:rsidRDefault="008443B7" w:rsidP="005C39E1">
            <w:pPr>
              <w:pStyle w:val="TableParagraph"/>
              <w:spacing w:line="229" w:lineRule="exact"/>
              <w:ind w:left="107"/>
              <w:rPr>
                <w:bCs/>
                <w:sz w:val="24"/>
                <w:szCs w:val="24"/>
              </w:rPr>
            </w:pPr>
            <w:proofErr w:type="spellStart"/>
            <w:proofErr w:type="gramStart"/>
            <w:r w:rsidRPr="00914999">
              <w:rPr>
                <w:bCs/>
                <w:spacing w:val="-2"/>
                <w:sz w:val="24"/>
                <w:szCs w:val="24"/>
              </w:rPr>
              <w:t>MV,Days</w:t>
            </w:r>
            <w:proofErr w:type="spellEnd"/>
            <w:proofErr w:type="gramEnd"/>
          </w:p>
          <w:p w14:paraId="700B07AD" w14:textId="77777777" w:rsidR="008443B7" w:rsidRPr="00914999" w:rsidRDefault="008443B7" w:rsidP="005C39E1">
            <w:pPr>
              <w:pStyle w:val="TableParagraph"/>
              <w:spacing w:line="229" w:lineRule="exact"/>
              <w:ind w:left="107"/>
              <w:rPr>
                <w:bCs/>
                <w:i/>
                <w:sz w:val="24"/>
                <w:szCs w:val="24"/>
              </w:rPr>
            </w:pPr>
            <w:proofErr w:type="spellStart"/>
            <w:r w:rsidRPr="00914999">
              <w:rPr>
                <w:bCs/>
                <w:i/>
                <w:spacing w:val="-2"/>
                <w:sz w:val="24"/>
                <w:szCs w:val="24"/>
              </w:rPr>
              <w:t>mean±SD</w:t>
            </w:r>
            <w:proofErr w:type="spellEnd"/>
          </w:p>
        </w:tc>
        <w:tc>
          <w:tcPr>
            <w:tcW w:w="782" w:type="pct"/>
          </w:tcPr>
          <w:p w14:paraId="723274AD" w14:textId="77777777" w:rsidR="008443B7" w:rsidRPr="00914999" w:rsidRDefault="008443B7" w:rsidP="005C39E1">
            <w:pPr>
              <w:pStyle w:val="TableParagraph"/>
              <w:spacing w:line="183" w:lineRule="exact"/>
              <w:ind w:left="110"/>
              <w:rPr>
                <w:bCs/>
                <w:sz w:val="24"/>
                <w:szCs w:val="24"/>
              </w:rPr>
            </w:pPr>
            <w:r w:rsidRPr="00914999">
              <w:rPr>
                <w:bCs/>
                <w:spacing w:val="-2"/>
                <w:sz w:val="24"/>
                <w:szCs w:val="24"/>
              </w:rPr>
              <w:t>10.2±2.9</w:t>
            </w:r>
          </w:p>
        </w:tc>
        <w:tc>
          <w:tcPr>
            <w:tcW w:w="829" w:type="pct"/>
          </w:tcPr>
          <w:p w14:paraId="14B3025E" w14:textId="77777777" w:rsidR="008443B7" w:rsidRPr="00914999" w:rsidRDefault="008443B7" w:rsidP="005C39E1">
            <w:pPr>
              <w:pStyle w:val="TableParagraph"/>
              <w:spacing w:line="183" w:lineRule="exact"/>
              <w:ind w:left="4"/>
              <w:jc w:val="center"/>
              <w:rPr>
                <w:bCs/>
                <w:sz w:val="24"/>
                <w:szCs w:val="24"/>
              </w:rPr>
            </w:pPr>
            <w:r w:rsidRPr="00914999">
              <w:rPr>
                <w:bCs/>
                <w:spacing w:val="-2"/>
                <w:sz w:val="24"/>
                <w:szCs w:val="24"/>
              </w:rPr>
              <w:t>3.8±2.0</w:t>
            </w:r>
          </w:p>
        </w:tc>
        <w:tc>
          <w:tcPr>
            <w:tcW w:w="1486" w:type="pct"/>
          </w:tcPr>
          <w:p w14:paraId="55D05661" w14:textId="31518249" w:rsidR="008443B7" w:rsidRPr="00914999" w:rsidRDefault="008443B7" w:rsidP="008443B7">
            <w:pPr>
              <w:pStyle w:val="TableParagraph"/>
              <w:spacing w:line="183" w:lineRule="exact"/>
              <w:ind w:left="16" w:right="5"/>
              <w:jc w:val="center"/>
              <w:rPr>
                <w:bCs/>
                <w:sz w:val="24"/>
                <w:szCs w:val="24"/>
              </w:rPr>
            </w:pPr>
            <w:r w:rsidRPr="00914999">
              <w:rPr>
                <w:bCs/>
                <w:spacing w:val="-4"/>
                <w:sz w:val="24"/>
                <w:szCs w:val="24"/>
              </w:rPr>
              <w:t>3.06</w:t>
            </w:r>
            <w:r>
              <w:rPr>
                <w:bCs/>
                <w:sz w:val="24"/>
                <w:szCs w:val="24"/>
              </w:rPr>
              <w:t xml:space="preserve"> </w:t>
            </w:r>
            <w:r w:rsidRPr="00914999">
              <w:rPr>
                <w:bCs/>
                <w:sz w:val="24"/>
                <w:szCs w:val="24"/>
              </w:rPr>
              <w:t>(1.54</w:t>
            </w:r>
            <w:r w:rsidRPr="00914999">
              <w:rPr>
                <w:bCs/>
                <w:spacing w:val="-5"/>
                <w:sz w:val="24"/>
                <w:szCs w:val="24"/>
              </w:rPr>
              <w:t xml:space="preserve"> </w:t>
            </w:r>
            <w:r w:rsidRPr="00914999">
              <w:rPr>
                <w:bCs/>
                <w:sz w:val="24"/>
                <w:szCs w:val="24"/>
              </w:rPr>
              <w:t>–</w:t>
            </w:r>
            <w:r w:rsidRPr="00914999">
              <w:rPr>
                <w:bCs/>
                <w:spacing w:val="-2"/>
                <w:sz w:val="24"/>
                <w:szCs w:val="24"/>
              </w:rPr>
              <w:t xml:space="preserve"> 6.10)</w:t>
            </w:r>
          </w:p>
        </w:tc>
        <w:tc>
          <w:tcPr>
            <w:tcW w:w="961" w:type="pct"/>
          </w:tcPr>
          <w:p w14:paraId="348EBB01" w14:textId="77777777" w:rsidR="008443B7" w:rsidRPr="00914999" w:rsidRDefault="008443B7" w:rsidP="005C39E1">
            <w:pPr>
              <w:pStyle w:val="TableParagraph"/>
              <w:ind w:left="45" w:right="70"/>
              <w:jc w:val="center"/>
              <w:rPr>
                <w:bCs/>
                <w:sz w:val="24"/>
                <w:szCs w:val="24"/>
              </w:rPr>
            </w:pPr>
            <w:r w:rsidRPr="00914999">
              <w:rPr>
                <w:bCs/>
                <w:spacing w:val="-2"/>
                <w:sz w:val="24"/>
                <w:szCs w:val="24"/>
              </w:rPr>
              <w:t>0.001</w:t>
            </w:r>
          </w:p>
        </w:tc>
      </w:tr>
      <w:tr w:rsidR="008443B7" w:rsidRPr="00914999" w14:paraId="37425F82" w14:textId="77777777" w:rsidTr="008443B7">
        <w:trPr>
          <w:trHeight w:val="811"/>
        </w:trPr>
        <w:tc>
          <w:tcPr>
            <w:tcW w:w="942" w:type="pct"/>
          </w:tcPr>
          <w:p w14:paraId="03D3E7C0" w14:textId="77777777" w:rsidR="008443B7" w:rsidRPr="00914999" w:rsidRDefault="008443B7" w:rsidP="005C39E1">
            <w:pPr>
              <w:pStyle w:val="TableParagraph"/>
              <w:spacing w:line="265" w:lineRule="exact"/>
              <w:ind w:left="107"/>
              <w:rPr>
                <w:bCs/>
                <w:i/>
                <w:sz w:val="24"/>
                <w:szCs w:val="24"/>
              </w:rPr>
            </w:pPr>
            <w:r w:rsidRPr="00914999">
              <w:rPr>
                <w:bCs/>
                <w:i/>
                <w:sz w:val="24"/>
                <w:szCs w:val="24"/>
              </w:rPr>
              <w:t>LOS,</w:t>
            </w:r>
            <w:r w:rsidRPr="00914999">
              <w:rPr>
                <w:bCs/>
                <w:i/>
                <w:spacing w:val="9"/>
                <w:sz w:val="24"/>
                <w:szCs w:val="24"/>
              </w:rPr>
              <w:t xml:space="preserve"> </w:t>
            </w:r>
            <w:r w:rsidRPr="00914999">
              <w:rPr>
                <w:bCs/>
                <w:i/>
                <w:spacing w:val="-4"/>
                <w:sz w:val="24"/>
                <w:szCs w:val="24"/>
              </w:rPr>
              <w:t>Days</w:t>
            </w:r>
          </w:p>
          <w:p w14:paraId="736E6725" w14:textId="77777777" w:rsidR="008443B7" w:rsidRPr="00914999" w:rsidRDefault="008443B7" w:rsidP="005C39E1">
            <w:pPr>
              <w:pStyle w:val="TableParagraph"/>
              <w:ind w:left="107"/>
              <w:rPr>
                <w:bCs/>
                <w:i/>
                <w:sz w:val="24"/>
                <w:szCs w:val="24"/>
              </w:rPr>
            </w:pPr>
            <w:proofErr w:type="spellStart"/>
            <w:r w:rsidRPr="00914999">
              <w:rPr>
                <w:bCs/>
                <w:i/>
                <w:spacing w:val="-2"/>
                <w:sz w:val="24"/>
                <w:szCs w:val="24"/>
              </w:rPr>
              <w:t>mean±SD</w:t>
            </w:r>
            <w:proofErr w:type="spellEnd"/>
          </w:p>
        </w:tc>
        <w:tc>
          <w:tcPr>
            <w:tcW w:w="782" w:type="pct"/>
          </w:tcPr>
          <w:p w14:paraId="6D77F1B2" w14:textId="77777777" w:rsidR="008443B7" w:rsidRPr="00914999" w:rsidRDefault="008443B7" w:rsidP="005C39E1">
            <w:pPr>
              <w:pStyle w:val="TableParagraph"/>
              <w:spacing w:line="181" w:lineRule="exact"/>
              <w:ind w:left="110"/>
              <w:rPr>
                <w:bCs/>
                <w:sz w:val="24"/>
                <w:szCs w:val="24"/>
              </w:rPr>
            </w:pPr>
            <w:r w:rsidRPr="00914999">
              <w:rPr>
                <w:bCs/>
                <w:spacing w:val="-2"/>
                <w:sz w:val="24"/>
                <w:szCs w:val="24"/>
              </w:rPr>
              <w:t>14.7±5.6</w:t>
            </w:r>
          </w:p>
        </w:tc>
        <w:tc>
          <w:tcPr>
            <w:tcW w:w="829" w:type="pct"/>
          </w:tcPr>
          <w:p w14:paraId="2D80323A" w14:textId="77777777" w:rsidR="008443B7" w:rsidRPr="00914999" w:rsidRDefault="008443B7" w:rsidP="005C39E1">
            <w:pPr>
              <w:pStyle w:val="TableParagraph"/>
              <w:spacing w:line="181" w:lineRule="exact"/>
              <w:ind w:left="4"/>
              <w:jc w:val="center"/>
              <w:rPr>
                <w:bCs/>
                <w:sz w:val="24"/>
                <w:szCs w:val="24"/>
              </w:rPr>
            </w:pPr>
            <w:r w:rsidRPr="00914999">
              <w:rPr>
                <w:bCs/>
                <w:spacing w:val="-2"/>
                <w:sz w:val="24"/>
                <w:szCs w:val="24"/>
              </w:rPr>
              <w:t>4.5±2.4</w:t>
            </w:r>
          </w:p>
        </w:tc>
        <w:tc>
          <w:tcPr>
            <w:tcW w:w="1486" w:type="pct"/>
          </w:tcPr>
          <w:p w14:paraId="4CD19133" w14:textId="5CE2640B" w:rsidR="008443B7" w:rsidRPr="00914999" w:rsidRDefault="008443B7" w:rsidP="008443B7">
            <w:pPr>
              <w:pStyle w:val="TableParagraph"/>
              <w:spacing w:line="207" w:lineRule="exact"/>
              <w:ind w:left="16" w:right="5"/>
              <w:jc w:val="center"/>
              <w:rPr>
                <w:bCs/>
                <w:sz w:val="24"/>
                <w:szCs w:val="24"/>
              </w:rPr>
            </w:pPr>
            <w:r w:rsidRPr="00914999">
              <w:rPr>
                <w:bCs/>
                <w:spacing w:val="-4"/>
                <w:sz w:val="24"/>
                <w:szCs w:val="24"/>
              </w:rPr>
              <w:t>1.91</w:t>
            </w:r>
            <w:r>
              <w:rPr>
                <w:bCs/>
                <w:sz w:val="24"/>
                <w:szCs w:val="24"/>
              </w:rPr>
              <w:t xml:space="preserve"> </w:t>
            </w:r>
            <w:r w:rsidRPr="00914999">
              <w:rPr>
                <w:bCs/>
                <w:spacing w:val="-2"/>
                <w:sz w:val="24"/>
                <w:szCs w:val="24"/>
              </w:rPr>
              <w:t>(1.38–2.65)</w:t>
            </w:r>
          </w:p>
        </w:tc>
        <w:tc>
          <w:tcPr>
            <w:tcW w:w="961" w:type="pct"/>
          </w:tcPr>
          <w:p w14:paraId="1EBC4226" w14:textId="77777777" w:rsidR="008443B7" w:rsidRPr="00914999" w:rsidRDefault="008443B7" w:rsidP="005C39E1">
            <w:pPr>
              <w:pStyle w:val="TableParagraph"/>
              <w:spacing w:line="181" w:lineRule="exact"/>
              <w:ind w:left="46" w:right="70"/>
              <w:jc w:val="center"/>
              <w:rPr>
                <w:bCs/>
                <w:sz w:val="24"/>
                <w:szCs w:val="24"/>
              </w:rPr>
            </w:pPr>
            <w:r w:rsidRPr="00914999">
              <w:rPr>
                <w:bCs/>
                <w:spacing w:val="-2"/>
                <w:sz w:val="24"/>
                <w:szCs w:val="24"/>
              </w:rPr>
              <w:t>&lt;0.001</w:t>
            </w:r>
          </w:p>
        </w:tc>
      </w:tr>
      <w:tr w:rsidR="008443B7" w:rsidRPr="00914999" w14:paraId="53D18F09" w14:textId="77777777" w:rsidTr="008443B7">
        <w:trPr>
          <w:trHeight w:val="290"/>
        </w:trPr>
        <w:tc>
          <w:tcPr>
            <w:tcW w:w="942" w:type="pct"/>
            <w:tcBorders>
              <w:bottom w:val="nil"/>
            </w:tcBorders>
          </w:tcPr>
          <w:p w14:paraId="0856BE72" w14:textId="77777777" w:rsidR="008443B7" w:rsidRPr="00914999" w:rsidRDefault="008443B7" w:rsidP="005C39E1">
            <w:pPr>
              <w:pStyle w:val="TableParagraph"/>
              <w:spacing w:line="271" w:lineRule="exact"/>
              <w:ind w:left="107"/>
              <w:rPr>
                <w:bCs/>
                <w:i/>
                <w:sz w:val="24"/>
                <w:szCs w:val="24"/>
              </w:rPr>
            </w:pPr>
            <w:r w:rsidRPr="00914999">
              <w:rPr>
                <w:bCs/>
                <w:i/>
                <w:spacing w:val="-2"/>
                <w:sz w:val="24"/>
                <w:szCs w:val="24"/>
              </w:rPr>
              <w:t>Sedation</w:t>
            </w:r>
          </w:p>
        </w:tc>
        <w:tc>
          <w:tcPr>
            <w:tcW w:w="782" w:type="pct"/>
            <w:tcBorders>
              <w:bottom w:val="nil"/>
            </w:tcBorders>
          </w:tcPr>
          <w:p w14:paraId="02D4C215" w14:textId="77777777" w:rsidR="008443B7" w:rsidRPr="00914999" w:rsidRDefault="008443B7" w:rsidP="005C39E1">
            <w:pPr>
              <w:pStyle w:val="TableParagraph"/>
              <w:rPr>
                <w:bCs/>
                <w:sz w:val="24"/>
                <w:szCs w:val="24"/>
              </w:rPr>
            </w:pPr>
          </w:p>
        </w:tc>
        <w:tc>
          <w:tcPr>
            <w:tcW w:w="829" w:type="pct"/>
            <w:tcBorders>
              <w:bottom w:val="nil"/>
            </w:tcBorders>
          </w:tcPr>
          <w:p w14:paraId="3726489E" w14:textId="77777777" w:rsidR="008443B7" w:rsidRPr="00914999" w:rsidRDefault="008443B7" w:rsidP="005C39E1">
            <w:pPr>
              <w:pStyle w:val="TableParagraph"/>
              <w:rPr>
                <w:bCs/>
                <w:sz w:val="24"/>
                <w:szCs w:val="24"/>
              </w:rPr>
            </w:pPr>
          </w:p>
        </w:tc>
        <w:tc>
          <w:tcPr>
            <w:tcW w:w="1486" w:type="pct"/>
            <w:tcBorders>
              <w:bottom w:val="nil"/>
            </w:tcBorders>
          </w:tcPr>
          <w:p w14:paraId="52BC9696" w14:textId="77777777" w:rsidR="008443B7" w:rsidRPr="00914999" w:rsidRDefault="008443B7" w:rsidP="005C39E1">
            <w:pPr>
              <w:pStyle w:val="TableParagraph"/>
              <w:rPr>
                <w:bCs/>
                <w:sz w:val="24"/>
                <w:szCs w:val="24"/>
              </w:rPr>
            </w:pPr>
          </w:p>
        </w:tc>
        <w:tc>
          <w:tcPr>
            <w:tcW w:w="961" w:type="pct"/>
            <w:vMerge w:val="restart"/>
          </w:tcPr>
          <w:p w14:paraId="27E9EA63" w14:textId="77777777" w:rsidR="008443B7" w:rsidRPr="00914999" w:rsidRDefault="008443B7" w:rsidP="005C39E1">
            <w:pPr>
              <w:pStyle w:val="TableParagraph"/>
              <w:rPr>
                <w:bCs/>
                <w:sz w:val="24"/>
                <w:szCs w:val="24"/>
              </w:rPr>
            </w:pPr>
          </w:p>
        </w:tc>
      </w:tr>
      <w:tr w:rsidR="008443B7" w:rsidRPr="00914999" w14:paraId="4898E8FC" w14:textId="77777777" w:rsidTr="008443B7">
        <w:trPr>
          <w:trHeight w:val="713"/>
        </w:trPr>
        <w:tc>
          <w:tcPr>
            <w:tcW w:w="942" w:type="pct"/>
            <w:tcBorders>
              <w:top w:val="nil"/>
              <w:bottom w:val="nil"/>
            </w:tcBorders>
          </w:tcPr>
          <w:p w14:paraId="29693984" w14:textId="77777777" w:rsidR="008443B7" w:rsidRPr="00914999" w:rsidRDefault="008443B7" w:rsidP="005C39E1">
            <w:pPr>
              <w:pStyle w:val="TableParagraph"/>
              <w:spacing w:before="110"/>
              <w:ind w:left="107"/>
              <w:rPr>
                <w:bCs/>
                <w:sz w:val="24"/>
                <w:szCs w:val="24"/>
              </w:rPr>
            </w:pPr>
            <w:r w:rsidRPr="00914999">
              <w:rPr>
                <w:bCs/>
                <w:spacing w:val="-5"/>
                <w:sz w:val="24"/>
                <w:szCs w:val="24"/>
              </w:rPr>
              <w:t>Not</w:t>
            </w:r>
          </w:p>
        </w:tc>
        <w:tc>
          <w:tcPr>
            <w:tcW w:w="782" w:type="pct"/>
            <w:tcBorders>
              <w:top w:val="nil"/>
            </w:tcBorders>
          </w:tcPr>
          <w:p w14:paraId="44D05059" w14:textId="77777777" w:rsidR="008443B7" w:rsidRPr="00914999" w:rsidRDefault="008443B7" w:rsidP="005C39E1">
            <w:pPr>
              <w:pStyle w:val="TableParagraph"/>
              <w:spacing w:before="30"/>
              <w:ind w:left="110"/>
              <w:rPr>
                <w:bCs/>
                <w:sz w:val="24"/>
                <w:szCs w:val="24"/>
              </w:rPr>
            </w:pPr>
            <w:r w:rsidRPr="00914999">
              <w:rPr>
                <w:bCs/>
                <w:sz w:val="24"/>
                <w:szCs w:val="24"/>
              </w:rPr>
              <w:t>3</w:t>
            </w:r>
            <w:r w:rsidRPr="00914999">
              <w:rPr>
                <w:bCs/>
                <w:spacing w:val="1"/>
                <w:sz w:val="24"/>
                <w:szCs w:val="24"/>
              </w:rPr>
              <w:t xml:space="preserve"> </w:t>
            </w:r>
            <w:r w:rsidRPr="00914999">
              <w:rPr>
                <w:bCs/>
                <w:spacing w:val="-2"/>
                <w:sz w:val="24"/>
                <w:szCs w:val="24"/>
              </w:rPr>
              <w:t>(17.6)</w:t>
            </w:r>
          </w:p>
        </w:tc>
        <w:tc>
          <w:tcPr>
            <w:tcW w:w="829" w:type="pct"/>
            <w:tcBorders>
              <w:top w:val="nil"/>
            </w:tcBorders>
          </w:tcPr>
          <w:p w14:paraId="06A7468B" w14:textId="77777777" w:rsidR="008443B7" w:rsidRPr="00914999" w:rsidRDefault="008443B7" w:rsidP="005C39E1">
            <w:pPr>
              <w:pStyle w:val="TableParagraph"/>
              <w:spacing w:before="30"/>
              <w:ind w:left="107"/>
              <w:rPr>
                <w:bCs/>
                <w:sz w:val="24"/>
                <w:szCs w:val="24"/>
              </w:rPr>
            </w:pPr>
            <w:r w:rsidRPr="00914999">
              <w:rPr>
                <w:bCs/>
                <w:spacing w:val="-5"/>
                <w:sz w:val="24"/>
                <w:szCs w:val="24"/>
              </w:rPr>
              <w:t>35</w:t>
            </w:r>
          </w:p>
          <w:p w14:paraId="5A49FEAA" w14:textId="77777777" w:rsidR="008443B7" w:rsidRPr="00914999" w:rsidRDefault="008443B7" w:rsidP="005C39E1">
            <w:pPr>
              <w:pStyle w:val="TableParagraph"/>
              <w:spacing w:before="102"/>
              <w:ind w:left="107"/>
              <w:rPr>
                <w:bCs/>
                <w:sz w:val="24"/>
                <w:szCs w:val="24"/>
              </w:rPr>
            </w:pPr>
            <w:r w:rsidRPr="00914999">
              <w:rPr>
                <w:bCs/>
                <w:spacing w:val="-2"/>
                <w:sz w:val="24"/>
                <w:szCs w:val="24"/>
              </w:rPr>
              <w:t>(36.5)</w:t>
            </w:r>
          </w:p>
        </w:tc>
        <w:tc>
          <w:tcPr>
            <w:tcW w:w="1486" w:type="pct"/>
            <w:tcBorders>
              <w:top w:val="nil"/>
            </w:tcBorders>
          </w:tcPr>
          <w:p w14:paraId="63BB9420" w14:textId="77777777" w:rsidR="008443B7" w:rsidRPr="00914999" w:rsidRDefault="008443B7" w:rsidP="008443B7">
            <w:pPr>
              <w:pStyle w:val="TableParagraph"/>
              <w:spacing w:before="10"/>
              <w:ind w:right="245"/>
              <w:jc w:val="center"/>
              <w:rPr>
                <w:bCs/>
                <w:sz w:val="24"/>
                <w:szCs w:val="24"/>
              </w:rPr>
            </w:pPr>
            <w:r w:rsidRPr="00914999">
              <w:rPr>
                <w:bCs/>
                <w:spacing w:val="-2"/>
                <w:sz w:val="24"/>
                <w:szCs w:val="24"/>
              </w:rPr>
              <w:t>Reference</w:t>
            </w:r>
          </w:p>
        </w:tc>
        <w:tc>
          <w:tcPr>
            <w:tcW w:w="961" w:type="pct"/>
            <w:vMerge/>
            <w:tcBorders>
              <w:top w:val="nil"/>
            </w:tcBorders>
          </w:tcPr>
          <w:p w14:paraId="2E2E7DB2" w14:textId="77777777" w:rsidR="008443B7" w:rsidRPr="00914999" w:rsidRDefault="008443B7" w:rsidP="005C39E1">
            <w:pPr>
              <w:rPr>
                <w:bCs/>
                <w:sz w:val="24"/>
                <w:szCs w:val="24"/>
              </w:rPr>
            </w:pPr>
          </w:p>
        </w:tc>
      </w:tr>
      <w:tr w:rsidR="008443B7" w:rsidRPr="00914999" w14:paraId="5999584B" w14:textId="77777777" w:rsidTr="008443B7">
        <w:trPr>
          <w:trHeight w:val="297"/>
        </w:trPr>
        <w:tc>
          <w:tcPr>
            <w:tcW w:w="942" w:type="pct"/>
            <w:tcBorders>
              <w:top w:val="nil"/>
              <w:bottom w:val="nil"/>
            </w:tcBorders>
          </w:tcPr>
          <w:p w14:paraId="2D2EE4CA" w14:textId="77777777" w:rsidR="008443B7" w:rsidRPr="00914999" w:rsidRDefault="008443B7" w:rsidP="005C39E1">
            <w:pPr>
              <w:pStyle w:val="TableParagraph"/>
              <w:spacing w:before="1"/>
              <w:ind w:left="107"/>
              <w:rPr>
                <w:bCs/>
                <w:sz w:val="24"/>
                <w:szCs w:val="24"/>
              </w:rPr>
            </w:pPr>
            <w:r w:rsidRPr="00914999">
              <w:rPr>
                <w:bCs/>
                <w:spacing w:val="-2"/>
                <w:sz w:val="24"/>
                <w:szCs w:val="24"/>
              </w:rPr>
              <w:t>sedated</w:t>
            </w:r>
          </w:p>
        </w:tc>
        <w:tc>
          <w:tcPr>
            <w:tcW w:w="782" w:type="pct"/>
            <w:tcBorders>
              <w:bottom w:val="nil"/>
            </w:tcBorders>
          </w:tcPr>
          <w:p w14:paraId="7B0BD9AB" w14:textId="77777777" w:rsidR="008443B7" w:rsidRPr="00914999" w:rsidRDefault="008443B7" w:rsidP="005C39E1">
            <w:pPr>
              <w:pStyle w:val="TableParagraph"/>
              <w:spacing w:line="207" w:lineRule="exact"/>
              <w:ind w:left="110"/>
              <w:rPr>
                <w:bCs/>
                <w:sz w:val="24"/>
                <w:szCs w:val="24"/>
              </w:rPr>
            </w:pPr>
            <w:r w:rsidRPr="00914999">
              <w:rPr>
                <w:bCs/>
                <w:sz w:val="24"/>
                <w:szCs w:val="24"/>
              </w:rPr>
              <w:t>1</w:t>
            </w:r>
            <w:r w:rsidRPr="00914999">
              <w:rPr>
                <w:bCs/>
                <w:spacing w:val="1"/>
                <w:sz w:val="24"/>
                <w:szCs w:val="24"/>
              </w:rPr>
              <w:t xml:space="preserve"> </w:t>
            </w:r>
            <w:r w:rsidRPr="00914999">
              <w:rPr>
                <w:bCs/>
                <w:spacing w:val="-2"/>
                <w:sz w:val="24"/>
                <w:szCs w:val="24"/>
              </w:rPr>
              <w:t>(5.9)</w:t>
            </w:r>
          </w:p>
        </w:tc>
        <w:tc>
          <w:tcPr>
            <w:tcW w:w="829" w:type="pct"/>
            <w:tcBorders>
              <w:bottom w:val="nil"/>
            </w:tcBorders>
          </w:tcPr>
          <w:p w14:paraId="10AA6F7B" w14:textId="77777777" w:rsidR="008443B7" w:rsidRPr="00914999" w:rsidRDefault="008443B7" w:rsidP="005C39E1">
            <w:pPr>
              <w:pStyle w:val="TableParagraph"/>
              <w:spacing w:line="207" w:lineRule="exact"/>
              <w:ind w:left="107"/>
              <w:rPr>
                <w:bCs/>
                <w:sz w:val="24"/>
                <w:szCs w:val="24"/>
              </w:rPr>
            </w:pPr>
            <w:r w:rsidRPr="00914999">
              <w:rPr>
                <w:bCs/>
                <w:spacing w:val="-5"/>
                <w:sz w:val="24"/>
                <w:szCs w:val="24"/>
              </w:rPr>
              <w:t>19</w:t>
            </w:r>
          </w:p>
        </w:tc>
        <w:tc>
          <w:tcPr>
            <w:tcW w:w="1486" w:type="pct"/>
            <w:tcBorders>
              <w:bottom w:val="nil"/>
            </w:tcBorders>
          </w:tcPr>
          <w:p w14:paraId="75838CFC" w14:textId="73323B66" w:rsidR="008443B7" w:rsidRPr="00914999" w:rsidRDefault="008443B7" w:rsidP="005C39E1">
            <w:pPr>
              <w:pStyle w:val="TableParagraph"/>
              <w:spacing w:line="207" w:lineRule="exact"/>
              <w:ind w:left="6"/>
              <w:jc w:val="center"/>
              <w:rPr>
                <w:bCs/>
                <w:sz w:val="24"/>
                <w:szCs w:val="24"/>
              </w:rPr>
            </w:pPr>
            <w:r w:rsidRPr="00914999">
              <w:rPr>
                <w:bCs/>
                <w:spacing w:val="-4"/>
                <w:sz w:val="24"/>
                <w:szCs w:val="24"/>
              </w:rPr>
              <w:t>0.61</w:t>
            </w:r>
            <w:r>
              <w:rPr>
                <w:bCs/>
                <w:spacing w:val="-4"/>
                <w:sz w:val="24"/>
                <w:szCs w:val="24"/>
              </w:rPr>
              <w:t xml:space="preserve"> (0.06-6.32)</w:t>
            </w:r>
          </w:p>
        </w:tc>
        <w:tc>
          <w:tcPr>
            <w:tcW w:w="961" w:type="pct"/>
            <w:tcBorders>
              <w:bottom w:val="nil"/>
            </w:tcBorders>
          </w:tcPr>
          <w:p w14:paraId="52C48E71" w14:textId="77777777" w:rsidR="008443B7" w:rsidRPr="00914999" w:rsidRDefault="008443B7" w:rsidP="005C39E1">
            <w:pPr>
              <w:pStyle w:val="TableParagraph"/>
              <w:spacing w:line="223" w:lineRule="exact"/>
              <w:ind w:left="45" w:right="70"/>
              <w:jc w:val="center"/>
              <w:rPr>
                <w:bCs/>
                <w:sz w:val="24"/>
                <w:szCs w:val="24"/>
              </w:rPr>
            </w:pPr>
            <w:r w:rsidRPr="00914999">
              <w:rPr>
                <w:bCs/>
                <w:spacing w:val="-2"/>
                <w:sz w:val="24"/>
                <w:szCs w:val="24"/>
              </w:rPr>
              <w:t>0.682</w:t>
            </w:r>
          </w:p>
        </w:tc>
      </w:tr>
      <w:tr w:rsidR="008443B7" w:rsidRPr="00914999" w14:paraId="3984CF1F" w14:textId="77777777" w:rsidTr="008443B7">
        <w:trPr>
          <w:trHeight w:val="275"/>
        </w:trPr>
        <w:tc>
          <w:tcPr>
            <w:tcW w:w="942" w:type="pct"/>
            <w:tcBorders>
              <w:top w:val="nil"/>
              <w:bottom w:val="nil"/>
            </w:tcBorders>
          </w:tcPr>
          <w:p w14:paraId="6ADD2DE1" w14:textId="77777777" w:rsidR="008443B7" w:rsidRPr="00914999" w:rsidRDefault="008443B7" w:rsidP="005C39E1">
            <w:pPr>
              <w:pStyle w:val="TableParagraph"/>
              <w:rPr>
                <w:bCs/>
                <w:sz w:val="24"/>
                <w:szCs w:val="24"/>
              </w:rPr>
            </w:pPr>
          </w:p>
        </w:tc>
        <w:tc>
          <w:tcPr>
            <w:tcW w:w="782" w:type="pct"/>
            <w:tcBorders>
              <w:top w:val="nil"/>
              <w:bottom w:val="nil"/>
            </w:tcBorders>
          </w:tcPr>
          <w:p w14:paraId="4235FB83" w14:textId="77777777" w:rsidR="008443B7" w:rsidRPr="00914999" w:rsidRDefault="008443B7" w:rsidP="005C39E1">
            <w:pPr>
              <w:pStyle w:val="TableParagraph"/>
              <w:rPr>
                <w:bCs/>
                <w:sz w:val="24"/>
                <w:szCs w:val="24"/>
              </w:rPr>
            </w:pPr>
          </w:p>
        </w:tc>
        <w:tc>
          <w:tcPr>
            <w:tcW w:w="829" w:type="pct"/>
            <w:tcBorders>
              <w:top w:val="nil"/>
              <w:bottom w:val="nil"/>
            </w:tcBorders>
          </w:tcPr>
          <w:p w14:paraId="2BFEA449" w14:textId="77777777" w:rsidR="008443B7" w:rsidRPr="00914999" w:rsidRDefault="008443B7" w:rsidP="005C39E1">
            <w:pPr>
              <w:pStyle w:val="TableParagraph"/>
              <w:spacing w:before="12"/>
              <w:ind w:left="107"/>
              <w:rPr>
                <w:bCs/>
                <w:sz w:val="24"/>
                <w:szCs w:val="24"/>
              </w:rPr>
            </w:pPr>
            <w:r w:rsidRPr="00914999">
              <w:rPr>
                <w:bCs/>
                <w:spacing w:val="-2"/>
                <w:sz w:val="24"/>
                <w:szCs w:val="24"/>
              </w:rPr>
              <w:t>(19.8)</w:t>
            </w:r>
          </w:p>
        </w:tc>
        <w:tc>
          <w:tcPr>
            <w:tcW w:w="1486" w:type="pct"/>
            <w:tcBorders>
              <w:top w:val="nil"/>
              <w:bottom w:val="nil"/>
            </w:tcBorders>
          </w:tcPr>
          <w:p w14:paraId="62F15A3C" w14:textId="691DBB54" w:rsidR="008443B7" w:rsidRPr="00914999" w:rsidRDefault="008443B7" w:rsidP="008443B7">
            <w:pPr>
              <w:pStyle w:val="TableParagraph"/>
              <w:spacing w:before="12"/>
              <w:rPr>
                <w:bCs/>
                <w:sz w:val="24"/>
                <w:szCs w:val="24"/>
              </w:rPr>
            </w:pPr>
          </w:p>
        </w:tc>
        <w:tc>
          <w:tcPr>
            <w:tcW w:w="961" w:type="pct"/>
            <w:tcBorders>
              <w:top w:val="nil"/>
              <w:bottom w:val="nil"/>
            </w:tcBorders>
          </w:tcPr>
          <w:p w14:paraId="601FA834" w14:textId="77777777" w:rsidR="008443B7" w:rsidRPr="00914999" w:rsidRDefault="008443B7" w:rsidP="005C39E1">
            <w:pPr>
              <w:pStyle w:val="TableParagraph"/>
              <w:rPr>
                <w:bCs/>
                <w:sz w:val="24"/>
                <w:szCs w:val="24"/>
              </w:rPr>
            </w:pPr>
          </w:p>
        </w:tc>
      </w:tr>
      <w:tr w:rsidR="008443B7" w:rsidRPr="00914999" w14:paraId="057B5D68" w14:textId="77777777" w:rsidTr="008443B7">
        <w:trPr>
          <w:trHeight w:val="358"/>
        </w:trPr>
        <w:tc>
          <w:tcPr>
            <w:tcW w:w="942" w:type="pct"/>
            <w:tcBorders>
              <w:top w:val="nil"/>
              <w:bottom w:val="nil"/>
            </w:tcBorders>
          </w:tcPr>
          <w:p w14:paraId="370AB83F" w14:textId="77777777" w:rsidR="008443B7" w:rsidRPr="00914999" w:rsidRDefault="008443B7" w:rsidP="005C39E1">
            <w:pPr>
              <w:pStyle w:val="TableParagraph"/>
              <w:rPr>
                <w:bCs/>
                <w:sz w:val="24"/>
                <w:szCs w:val="24"/>
              </w:rPr>
            </w:pPr>
          </w:p>
        </w:tc>
        <w:tc>
          <w:tcPr>
            <w:tcW w:w="782" w:type="pct"/>
            <w:tcBorders>
              <w:top w:val="nil"/>
            </w:tcBorders>
          </w:tcPr>
          <w:p w14:paraId="314B1683" w14:textId="77777777" w:rsidR="008443B7" w:rsidRPr="00914999" w:rsidRDefault="008443B7" w:rsidP="005C39E1">
            <w:pPr>
              <w:pStyle w:val="TableParagraph"/>
              <w:rPr>
                <w:bCs/>
                <w:sz w:val="24"/>
                <w:szCs w:val="24"/>
              </w:rPr>
            </w:pPr>
          </w:p>
        </w:tc>
        <w:tc>
          <w:tcPr>
            <w:tcW w:w="829" w:type="pct"/>
            <w:tcBorders>
              <w:top w:val="nil"/>
            </w:tcBorders>
          </w:tcPr>
          <w:p w14:paraId="28AB8053" w14:textId="77777777" w:rsidR="008443B7" w:rsidRPr="00914999" w:rsidRDefault="008443B7" w:rsidP="005C39E1">
            <w:pPr>
              <w:pStyle w:val="TableParagraph"/>
              <w:rPr>
                <w:bCs/>
                <w:sz w:val="24"/>
                <w:szCs w:val="24"/>
              </w:rPr>
            </w:pPr>
          </w:p>
        </w:tc>
        <w:tc>
          <w:tcPr>
            <w:tcW w:w="1486" w:type="pct"/>
            <w:tcBorders>
              <w:top w:val="nil"/>
            </w:tcBorders>
          </w:tcPr>
          <w:p w14:paraId="5666B6BC" w14:textId="34A86859" w:rsidR="008443B7" w:rsidRPr="00914999" w:rsidRDefault="008443B7" w:rsidP="005C39E1">
            <w:pPr>
              <w:pStyle w:val="TableParagraph"/>
              <w:spacing w:before="48"/>
              <w:ind w:left="378"/>
              <w:rPr>
                <w:bCs/>
                <w:sz w:val="24"/>
                <w:szCs w:val="24"/>
              </w:rPr>
            </w:pPr>
          </w:p>
        </w:tc>
        <w:tc>
          <w:tcPr>
            <w:tcW w:w="961" w:type="pct"/>
            <w:tcBorders>
              <w:top w:val="nil"/>
            </w:tcBorders>
          </w:tcPr>
          <w:p w14:paraId="3D7D282F" w14:textId="77777777" w:rsidR="008443B7" w:rsidRPr="00914999" w:rsidRDefault="008443B7" w:rsidP="005C39E1">
            <w:pPr>
              <w:pStyle w:val="TableParagraph"/>
              <w:rPr>
                <w:bCs/>
                <w:sz w:val="24"/>
                <w:szCs w:val="24"/>
              </w:rPr>
            </w:pPr>
          </w:p>
        </w:tc>
      </w:tr>
      <w:tr w:rsidR="008443B7" w:rsidRPr="00914999" w14:paraId="0EB90B16" w14:textId="77777777" w:rsidTr="008443B7">
        <w:trPr>
          <w:trHeight w:val="572"/>
        </w:trPr>
        <w:tc>
          <w:tcPr>
            <w:tcW w:w="942" w:type="pct"/>
            <w:tcBorders>
              <w:top w:val="nil"/>
              <w:bottom w:val="nil"/>
            </w:tcBorders>
          </w:tcPr>
          <w:p w14:paraId="68BB1973" w14:textId="77777777" w:rsidR="008443B7" w:rsidRPr="00914999" w:rsidRDefault="008443B7" w:rsidP="005C39E1">
            <w:pPr>
              <w:pStyle w:val="TableParagraph"/>
              <w:spacing w:before="164"/>
              <w:ind w:left="107"/>
              <w:rPr>
                <w:bCs/>
                <w:sz w:val="24"/>
                <w:szCs w:val="24"/>
              </w:rPr>
            </w:pPr>
            <w:r w:rsidRPr="00914999">
              <w:rPr>
                <w:bCs/>
                <w:sz w:val="24"/>
                <w:szCs w:val="24"/>
              </w:rPr>
              <w:t xml:space="preserve">&lt;48 </w:t>
            </w:r>
            <w:r w:rsidRPr="00914999">
              <w:rPr>
                <w:bCs/>
                <w:spacing w:val="-2"/>
                <w:sz w:val="24"/>
                <w:szCs w:val="24"/>
              </w:rPr>
              <w:t>hours</w:t>
            </w:r>
          </w:p>
        </w:tc>
        <w:tc>
          <w:tcPr>
            <w:tcW w:w="782" w:type="pct"/>
            <w:tcBorders>
              <w:bottom w:val="nil"/>
            </w:tcBorders>
          </w:tcPr>
          <w:p w14:paraId="6CCC333B" w14:textId="77777777" w:rsidR="008443B7" w:rsidRPr="00914999" w:rsidRDefault="008443B7" w:rsidP="005C39E1">
            <w:pPr>
              <w:pStyle w:val="TableParagraph"/>
              <w:spacing w:line="207" w:lineRule="exact"/>
              <w:ind w:left="110"/>
              <w:rPr>
                <w:bCs/>
                <w:sz w:val="24"/>
                <w:szCs w:val="24"/>
              </w:rPr>
            </w:pPr>
            <w:r w:rsidRPr="00914999">
              <w:rPr>
                <w:bCs/>
                <w:sz w:val="24"/>
                <w:szCs w:val="24"/>
              </w:rPr>
              <w:t>7</w:t>
            </w:r>
            <w:r w:rsidRPr="00914999">
              <w:rPr>
                <w:bCs/>
                <w:spacing w:val="1"/>
                <w:sz w:val="24"/>
                <w:szCs w:val="24"/>
              </w:rPr>
              <w:t xml:space="preserve"> </w:t>
            </w:r>
            <w:r w:rsidRPr="00914999">
              <w:rPr>
                <w:bCs/>
                <w:spacing w:val="-2"/>
                <w:sz w:val="24"/>
                <w:szCs w:val="24"/>
              </w:rPr>
              <w:t>(41.2)</w:t>
            </w:r>
          </w:p>
        </w:tc>
        <w:tc>
          <w:tcPr>
            <w:tcW w:w="829" w:type="pct"/>
            <w:tcBorders>
              <w:bottom w:val="nil"/>
            </w:tcBorders>
          </w:tcPr>
          <w:p w14:paraId="70D65232" w14:textId="77777777" w:rsidR="008443B7" w:rsidRPr="00914999" w:rsidRDefault="008443B7" w:rsidP="005C39E1">
            <w:pPr>
              <w:pStyle w:val="TableParagraph"/>
              <w:spacing w:line="207" w:lineRule="exact"/>
              <w:ind w:left="107"/>
              <w:rPr>
                <w:bCs/>
                <w:sz w:val="24"/>
                <w:szCs w:val="24"/>
              </w:rPr>
            </w:pPr>
            <w:r w:rsidRPr="00914999">
              <w:rPr>
                <w:bCs/>
                <w:spacing w:val="-5"/>
                <w:sz w:val="24"/>
                <w:szCs w:val="24"/>
              </w:rPr>
              <w:t>37</w:t>
            </w:r>
          </w:p>
          <w:p w14:paraId="691C3A6D" w14:textId="77777777" w:rsidR="008443B7" w:rsidRPr="00914999" w:rsidRDefault="008443B7" w:rsidP="005C39E1">
            <w:pPr>
              <w:pStyle w:val="TableParagraph"/>
              <w:spacing w:before="102"/>
              <w:ind w:left="107"/>
              <w:rPr>
                <w:bCs/>
                <w:sz w:val="24"/>
                <w:szCs w:val="24"/>
              </w:rPr>
            </w:pPr>
            <w:r w:rsidRPr="00914999">
              <w:rPr>
                <w:bCs/>
                <w:spacing w:val="-2"/>
                <w:sz w:val="24"/>
                <w:szCs w:val="24"/>
              </w:rPr>
              <w:t>(38.5)</w:t>
            </w:r>
          </w:p>
        </w:tc>
        <w:tc>
          <w:tcPr>
            <w:tcW w:w="1486" w:type="pct"/>
            <w:tcBorders>
              <w:bottom w:val="nil"/>
            </w:tcBorders>
          </w:tcPr>
          <w:p w14:paraId="7AFA67F2" w14:textId="1B384D22" w:rsidR="008443B7" w:rsidRPr="00914999" w:rsidRDefault="008443B7" w:rsidP="005C39E1">
            <w:pPr>
              <w:pStyle w:val="TableParagraph"/>
              <w:spacing w:line="207" w:lineRule="exact"/>
              <w:ind w:left="6"/>
              <w:jc w:val="center"/>
              <w:rPr>
                <w:bCs/>
                <w:sz w:val="24"/>
                <w:szCs w:val="24"/>
              </w:rPr>
            </w:pPr>
            <w:r w:rsidRPr="00914999">
              <w:rPr>
                <w:bCs/>
                <w:spacing w:val="-4"/>
                <w:sz w:val="24"/>
                <w:szCs w:val="24"/>
              </w:rPr>
              <w:t>2.21</w:t>
            </w:r>
            <w:r>
              <w:rPr>
                <w:bCs/>
                <w:spacing w:val="-4"/>
                <w:sz w:val="24"/>
                <w:szCs w:val="24"/>
              </w:rPr>
              <w:t xml:space="preserve"> (0.53-9.22)</w:t>
            </w:r>
          </w:p>
          <w:p w14:paraId="7372B4E2" w14:textId="616568B2" w:rsidR="008443B7" w:rsidRPr="00914999" w:rsidRDefault="008443B7" w:rsidP="005C39E1">
            <w:pPr>
              <w:pStyle w:val="TableParagraph"/>
              <w:spacing w:before="102"/>
              <w:ind w:left="6" w:right="1"/>
              <w:jc w:val="center"/>
              <w:rPr>
                <w:bCs/>
                <w:sz w:val="24"/>
                <w:szCs w:val="24"/>
              </w:rPr>
            </w:pPr>
          </w:p>
        </w:tc>
        <w:tc>
          <w:tcPr>
            <w:tcW w:w="961" w:type="pct"/>
            <w:tcBorders>
              <w:bottom w:val="nil"/>
            </w:tcBorders>
          </w:tcPr>
          <w:p w14:paraId="1292399E" w14:textId="77777777" w:rsidR="008443B7" w:rsidRPr="00914999" w:rsidRDefault="008443B7" w:rsidP="005C39E1">
            <w:pPr>
              <w:pStyle w:val="TableParagraph"/>
              <w:spacing w:line="202" w:lineRule="exact"/>
              <w:ind w:right="70"/>
              <w:jc w:val="center"/>
              <w:rPr>
                <w:bCs/>
                <w:sz w:val="24"/>
                <w:szCs w:val="24"/>
              </w:rPr>
            </w:pPr>
            <w:r w:rsidRPr="00914999">
              <w:rPr>
                <w:bCs/>
                <w:spacing w:val="-2"/>
                <w:sz w:val="24"/>
                <w:szCs w:val="24"/>
              </w:rPr>
              <w:t>0.278</w:t>
            </w:r>
          </w:p>
        </w:tc>
      </w:tr>
      <w:tr w:rsidR="008443B7" w:rsidRPr="00914999" w14:paraId="22AC6515" w14:textId="77777777" w:rsidTr="008443B7">
        <w:trPr>
          <w:trHeight w:val="255"/>
        </w:trPr>
        <w:tc>
          <w:tcPr>
            <w:tcW w:w="942" w:type="pct"/>
            <w:tcBorders>
              <w:top w:val="nil"/>
              <w:bottom w:val="nil"/>
            </w:tcBorders>
          </w:tcPr>
          <w:p w14:paraId="6BEB16AB" w14:textId="77777777" w:rsidR="008443B7" w:rsidRPr="00914999" w:rsidRDefault="008443B7" w:rsidP="005C39E1">
            <w:pPr>
              <w:pStyle w:val="TableParagraph"/>
              <w:rPr>
                <w:bCs/>
                <w:sz w:val="24"/>
                <w:szCs w:val="24"/>
              </w:rPr>
            </w:pPr>
          </w:p>
        </w:tc>
        <w:tc>
          <w:tcPr>
            <w:tcW w:w="782" w:type="pct"/>
            <w:tcBorders>
              <w:top w:val="nil"/>
            </w:tcBorders>
          </w:tcPr>
          <w:p w14:paraId="34D1897F" w14:textId="77777777" w:rsidR="008443B7" w:rsidRPr="00914999" w:rsidRDefault="008443B7" w:rsidP="005C39E1">
            <w:pPr>
              <w:pStyle w:val="TableParagraph"/>
              <w:rPr>
                <w:bCs/>
                <w:sz w:val="24"/>
                <w:szCs w:val="24"/>
              </w:rPr>
            </w:pPr>
          </w:p>
        </w:tc>
        <w:tc>
          <w:tcPr>
            <w:tcW w:w="829" w:type="pct"/>
            <w:tcBorders>
              <w:top w:val="nil"/>
            </w:tcBorders>
          </w:tcPr>
          <w:p w14:paraId="65948BDA" w14:textId="77777777" w:rsidR="008443B7" w:rsidRPr="00914999" w:rsidRDefault="008443B7" w:rsidP="005C39E1">
            <w:pPr>
              <w:pStyle w:val="TableParagraph"/>
              <w:rPr>
                <w:bCs/>
                <w:sz w:val="24"/>
                <w:szCs w:val="24"/>
              </w:rPr>
            </w:pPr>
          </w:p>
        </w:tc>
        <w:tc>
          <w:tcPr>
            <w:tcW w:w="1486" w:type="pct"/>
            <w:tcBorders>
              <w:top w:val="nil"/>
            </w:tcBorders>
          </w:tcPr>
          <w:p w14:paraId="0EC60550" w14:textId="28B23D0E" w:rsidR="008443B7" w:rsidRPr="00914999" w:rsidRDefault="008443B7" w:rsidP="008443B7">
            <w:pPr>
              <w:pStyle w:val="TableParagraph"/>
              <w:spacing w:before="48"/>
              <w:rPr>
                <w:bCs/>
                <w:sz w:val="24"/>
                <w:szCs w:val="24"/>
              </w:rPr>
            </w:pPr>
          </w:p>
        </w:tc>
        <w:tc>
          <w:tcPr>
            <w:tcW w:w="961" w:type="pct"/>
            <w:tcBorders>
              <w:top w:val="nil"/>
            </w:tcBorders>
          </w:tcPr>
          <w:p w14:paraId="5DC67CBE" w14:textId="77777777" w:rsidR="008443B7" w:rsidRPr="00914999" w:rsidRDefault="008443B7" w:rsidP="005C39E1">
            <w:pPr>
              <w:pStyle w:val="TableParagraph"/>
              <w:rPr>
                <w:bCs/>
                <w:sz w:val="24"/>
                <w:szCs w:val="24"/>
              </w:rPr>
            </w:pPr>
          </w:p>
        </w:tc>
      </w:tr>
      <w:tr w:rsidR="008443B7" w:rsidRPr="00914999" w14:paraId="684728B8" w14:textId="77777777" w:rsidTr="008443B7">
        <w:trPr>
          <w:trHeight w:val="270"/>
        </w:trPr>
        <w:tc>
          <w:tcPr>
            <w:tcW w:w="942" w:type="pct"/>
            <w:tcBorders>
              <w:top w:val="nil"/>
              <w:bottom w:val="nil"/>
            </w:tcBorders>
          </w:tcPr>
          <w:p w14:paraId="4AAEAB39" w14:textId="77777777" w:rsidR="008443B7" w:rsidRPr="00914999" w:rsidRDefault="008443B7" w:rsidP="005C39E1">
            <w:pPr>
              <w:pStyle w:val="TableParagraph"/>
              <w:rPr>
                <w:bCs/>
                <w:sz w:val="24"/>
                <w:szCs w:val="24"/>
              </w:rPr>
            </w:pPr>
          </w:p>
        </w:tc>
        <w:tc>
          <w:tcPr>
            <w:tcW w:w="782" w:type="pct"/>
            <w:tcBorders>
              <w:bottom w:val="nil"/>
            </w:tcBorders>
          </w:tcPr>
          <w:p w14:paraId="29EB8652" w14:textId="77777777" w:rsidR="008443B7" w:rsidRPr="00914999" w:rsidRDefault="008443B7" w:rsidP="005C39E1">
            <w:pPr>
              <w:pStyle w:val="TableParagraph"/>
              <w:spacing w:line="207" w:lineRule="exact"/>
              <w:ind w:left="110"/>
              <w:rPr>
                <w:bCs/>
                <w:sz w:val="24"/>
                <w:szCs w:val="24"/>
              </w:rPr>
            </w:pPr>
            <w:r w:rsidRPr="00914999">
              <w:rPr>
                <w:bCs/>
                <w:sz w:val="24"/>
                <w:szCs w:val="24"/>
              </w:rPr>
              <w:t>6</w:t>
            </w:r>
            <w:r w:rsidRPr="00914999">
              <w:rPr>
                <w:bCs/>
                <w:spacing w:val="1"/>
                <w:sz w:val="24"/>
                <w:szCs w:val="24"/>
              </w:rPr>
              <w:t xml:space="preserve"> </w:t>
            </w:r>
            <w:r w:rsidRPr="00914999">
              <w:rPr>
                <w:bCs/>
                <w:spacing w:val="-2"/>
                <w:sz w:val="24"/>
                <w:szCs w:val="24"/>
              </w:rPr>
              <w:t>(35.3)</w:t>
            </w:r>
          </w:p>
        </w:tc>
        <w:tc>
          <w:tcPr>
            <w:tcW w:w="829" w:type="pct"/>
            <w:tcBorders>
              <w:bottom w:val="nil"/>
            </w:tcBorders>
          </w:tcPr>
          <w:p w14:paraId="4B8CBEBF" w14:textId="77777777" w:rsidR="008443B7" w:rsidRPr="00914999" w:rsidRDefault="008443B7" w:rsidP="005C39E1">
            <w:pPr>
              <w:pStyle w:val="TableParagraph"/>
              <w:spacing w:line="207" w:lineRule="exact"/>
              <w:ind w:left="107"/>
              <w:rPr>
                <w:bCs/>
                <w:sz w:val="24"/>
                <w:szCs w:val="24"/>
              </w:rPr>
            </w:pPr>
            <w:r w:rsidRPr="00914999">
              <w:rPr>
                <w:bCs/>
                <w:sz w:val="24"/>
                <w:szCs w:val="24"/>
              </w:rPr>
              <w:t>5</w:t>
            </w:r>
            <w:r w:rsidRPr="00914999">
              <w:rPr>
                <w:bCs/>
                <w:spacing w:val="1"/>
                <w:sz w:val="24"/>
                <w:szCs w:val="24"/>
              </w:rPr>
              <w:t xml:space="preserve"> </w:t>
            </w:r>
            <w:r w:rsidRPr="00914999">
              <w:rPr>
                <w:bCs/>
                <w:spacing w:val="-2"/>
                <w:sz w:val="24"/>
                <w:szCs w:val="24"/>
              </w:rPr>
              <w:t>(5.2)</w:t>
            </w:r>
          </w:p>
        </w:tc>
        <w:tc>
          <w:tcPr>
            <w:tcW w:w="1486" w:type="pct"/>
            <w:tcBorders>
              <w:bottom w:val="nil"/>
            </w:tcBorders>
          </w:tcPr>
          <w:p w14:paraId="1AACDC23" w14:textId="6280C77A" w:rsidR="008443B7" w:rsidRPr="00914999" w:rsidRDefault="008443B7" w:rsidP="008443B7">
            <w:pPr>
              <w:pStyle w:val="TableParagraph"/>
              <w:spacing w:line="207" w:lineRule="exact"/>
              <w:ind w:left="6"/>
              <w:jc w:val="center"/>
              <w:rPr>
                <w:bCs/>
                <w:sz w:val="24"/>
                <w:szCs w:val="24"/>
              </w:rPr>
            </w:pPr>
            <w:r>
              <w:rPr>
                <w:bCs/>
                <w:spacing w:val="-4"/>
                <w:sz w:val="24"/>
                <w:szCs w:val="24"/>
              </w:rPr>
              <w:t>14.00</w:t>
            </w:r>
            <w:r>
              <w:rPr>
                <w:bCs/>
                <w:spacing w:val="-4"/>
                <w:sz w:val="24"/>
                <w:szCs w:val="24"/>
              </w:rPr>
              <w:t xml:space="preserve"> (</w:t>
            </w:r>
            <w:r>
              <w:rPr>
                <w:bCs/>
                <w:spacing w:val="-4"/>
                <w:sz w:val="24"/>
                <w:szCs w:val="24"/>
              </w:rPr>
              <w:t>2.63-74.59</w:t>
            </w:r>
            <w:r>
              <w:rPr>
                <w:bCs/>
                <w:spacing w:val="-4"/>
                <w:sz w:val="24"/>
                <w:szCs w:val="24"/>
              </w:rPr>
              <w:t>)</w:t>
            </w:r>
          </w:p>
          <w:p w14:paraId="717E7FBF" w14:textId="1A810C90" w:rsidR="008443B7" w:rsidRPr="00914999" w:rsidRDefault="008443B7" w:rsidP="008443B7">
            <w:pPr>
              <w:pStyle w:val="TableParagraph"/>
              <w:spacing w:line="134" w:lineRule="exact"/>
              <w:ind w:left="6"/>
              <w:rPr>
                <w:bCs/>
                <w:sz w:val="24"/>
                <w:szCs w:val="24"/>
              </w:rPr>
            </w:pPr>
          </w:p>
        </w:tc>
        <w:tc>
          <w:tcPr>
            <w:tcW w:w="961" w:type="pct"/>
            <w:tcBorders>
              <w:bottom w:val="nil"/>
            </w:tcBorders>
          </w:tcPr>
          <w:p w14:paraId="1CF7C4D7" w14:textId="77777777" w:rsidR="008443B7" w:rsidRPr="00914999" w:rsidRDefault="008443B7" w:rsidP="005C39E1">
            <w:pPr>
              <w:pStyle w:val="TableParagraph"/>
              <w:spacing w:line="228" w:lineRule="exact"/>
              <w:ind w:left="45" w:right="70"/>
              <w:jc w:val="center"/>
              <w:rPr>
                <w:bCs/>
                <w:sz w:val="24"/>
                <w:szCs w:val="24"/>
              </w:rPr>
            </w:pPr>
            <w:r w:rsidRPr="00914999">
              <w:rPr>
                <w:bCs/>
                <w:spacing w:val="-2"/>
                <w:sz w:val="24"/>
                <w:szCs w:val="24"/>
              </w:rPr>
              <w:t>0.002</w:t>
            </w:r>
          </w:p>
        </w:tc>
      </w:tr>
      <w:tr w:rsidR="008443B7" w:rsidRPr="00914999" w14:paraId="70BAC0A3" w14:textId="77777777" w:rsidTr="008443B7">
        <w:trPr>
          <w:trHeight w:val="752"/>
        </w:trPr>
        <w:tc>
          <w:tcPr>
            <w:tcW w:w="942" w:type="pct"/>
            <w:tcBorders>
              <w:top w:val="nil"/>
              <w:bottom w:val="nil"/>
            </w:tcBorders>
          </w:tcPr>
          <w:p w14:paraId="0CF21907" w14:textId="77777777" w:rsidR="008443B7" w:rsidRPr="00914999" w:rsidRDefault="008443B7" w:rsidP="005C39E1">
            <w:pPr>
              <w:pStyle w:val="TableParagraph"/>
              <w:spacing w:before="57"/>
              <w:ind w:left="107"/>
              <w:rPr>
                <w:bCs/>
                <w:sz w:val="24"/>
                <w:szCs w:val="24"/>
              </w:rPr>
            </w:pPr>
            <w:r w:rsidRPr="00914999">
              <w:rPr>
                <w:bCs/>
                <w:sz w:val="24"/>
                <w:szCs w:val="24"/>
              </w:rPr>
              <w:t xml:space="preserve">48 – 72 </w:t>
            </w:r>
            <w:r w:rsidRPr="00914999">
              <w:rPr>
                <w:bCs/>
                <w:spacing w:val="-10"/>
                <w:sz w:val="24"/>
                <w:szCs w:val="24"/>
              </w:rPr>
              <w:t>h</w:t>
            </w:r>
          </w:p>
        </w:tc>
        <w:tc>
          <w:tcPr>
            <w:tcW w:w="782" w:type="pct"/>
            <w:tcBorders>
              <w:top w:val="nil"/>
              <w:bottom w:val="nil"/>
            </w:tcBorders>
          </w:tcPr>
          <w:p w14:paraId="3EB6D086" w14:textId="77777777" w:rsidR="008443B7" w:rsidRPr="00914999" w:rsidRDefault="008443B7" w:rsidP="005C39E1">
            <w:pPr>
              <w:pStyle w:val="TableParagraph"/>
              <w:rPr>
                <w:bCs/>
                <w:sz w:val="24"/>
                <w:szCs w:val="24"/>
              </w:rPr>
            </w:pPr>
          </w:p>
        </w:tc>
        <w:tc>
          <w:tcPr>
            <w:tcW w:w="829" w:type="pct"/>
            <w:tcBorders>
              <w:top w:val="nil"/>
              <w:bottom w:val="nil"/>
            </w:tcBorders>
          </w:tcPr>
          <w:p w14:paraId="066A7A40" w14:textId="77777777" w:rsidR="008443B7" w:rsidRPr="00914999" w:rsidRDefault="008443B7" w:rsidP="005C39E1">
            <w:pPr>
              <w:pStyle w:val="TableParagraph"/>
              <w:rPr>
                <w:bCs/>
                <w:sz w:val="24"/>
                <w:szCs w:val="24"/>
              </w:rPr>
            </w:pPr>
          </w:p>
        </w:tc>
        <w:tc>
          <w:tcPr>
            <w:tcW w:w="1486" w:type="pct"/>
            <w:tcBorders>
              <w:top w:val="nil"/>
              <w:bottom w:val="nil"/>
            </w:tcBorders>
          </w:tcPr>
          <w:p w14:paraId="3DE0AD5C" w14:textId="01717FF8" w:rsidR="008443B7" w:rsidRPr="00914999" w:rsidRDefault="008443B7" w:rsidP="008443B7">
            <w:pPr>
              <w:pStyle w:val="TableParagraph"/>
              <w:spacing w:before="37"/>
              <w:ind w:right="198"/>
              <w:rPr>
                <w:bCs/>
                <w:sz w:val="24"/>
                <w:szCs w:val="24"/>
              </w:rPr>
            </w:pPr>
          </w:p>
        </w:tc>
        <w:tc>
          <w:tcPr>
            <w:tcW w:w="961" w:type="pct"/>
            <w:tcBorders>
              <w:top w:val="nil"/>
              <w:bottom w:val="nil"/>
            </w:tcBorders>
          </w:tcPr>
          <w:p w14:paraId="6F678087" w14:textId="77777777" w:rsidR="008443B7" w:rsidRPr="00914999" w:rsidRDefault="008443B7" w:rsidP="005C39E1">
            <w:pPr>
              <w:pStyle w:val="TableParagraph"/>
              <w:rPr>
                <w:bCs/>
                <w:sz w:val="24"/>
                <w:szCs w:val="24"/>
              </w:rPr>
            </w:pPr>
          </w:p>
        </w:tc>
      </w:tr>
      <w:tr w:rsidR="008443B7" w:rsidRPr="00914999" w14:paraId="4F6DA019" w14:textId="77777777" w:rsidTr="008443B7">
        <w:trPr>
          <w:trHeight w:val="68"/>
        </w:trPr>
        <w:tc>
          <w:tcPr>
            <w:tcW w:w="942" w:type="pct"/>
            <w:tcBorders>
              <w:top w:val="nil"/>
            </w:tcBorders>
          </w:tcPr>
          <w:p w14:paraId="477D2852" w14:textId="77777777" w:rsidR="008443B7" w:rsidRPr="00914999" w:rsidRDefault="008443B7" w:rsidP="005C39E1">
            <w:pPr>
              <w:pStyle w:val="TableParagraph"/>
              <w:spacing w:before="133"/>
              <w:rPr>
                <w:bCs/>
                <w:sz w:val="24"/>
                <w:szCs w:val="24"/>
              </w:rPr>
            </w:pPr>
          </w:p>
          <w:p w14:paraId="2780BC6A" w14:textId="77777777" w:rsidR="008443B7" w:rsidRPr="00914999" w:rsidRDefault="008443B7" w:rsidP="005C39E1">
            <w:pPr>
              <w:pStyle w:val="TableParagraph"/>
              <w:ind w:left="107"/>
              <w:rPr>
                <w:bCs/>
                <w:sz w:val="24"/>
                <w:szCs w:val="24"/>
              </w:rPr>
            </w:pPr>
            <w:r w:rsidRPr="00914999">
              <w:rPr>
                <w:bCs/>
                <w:sz w:val="24"/>
                <w:szCs w:val="24"/>
              </w:rPr>
              <w:t xml:space="preserve">&gt;72 </w:t>
            </w:r>
            <w:r w:rsidRPr="00914999">
              <w:rPr>
                <w:bCs/>
                <w:spacing w:val="-2"/>
                <w:sz w:val="24"/>
                <w:szCs w:val="24"/>
              </w:rPr>
              <w:t>hours</w:t>
            </w:r>
          </w:p>
        </w:tc>
        <w:tc>
          <w:tcPr>
            <w:tcW w:w="782" w:type="pct"/>
            <w:tcBorders>
              <w:top w:val="nil"/>
            </w:tcBorders>
          </w:tcPr>
          <w:p w14:paraId="10C8F432" w14:textId="77777777" w:rsidR="008443B7" w:rsidRPr="00914999" w:rsidRDefault="008443B7" w:rsidP="005C39E1">
            <w:pPr>
              <w:pStyle w:val="TableParagraph"/>
              <w:rPr>
                <w:bCs/>
                <w:sz w:val="24"/>
                <w:szCs w:val="24"/>
              </w:rPr>
            </w:pPr>
          </w:p>
        </w:tc>
        <w:tc>
          <w:tcPr>
            <w:tcW w:w="829" w:type="pct"/>
            <w:tcBorders>
              <w:top w:val="nil"/>
            </w:tcBorders>
          </w:tcPr>
          <w:p w14:paraId="084CD2CC" w14:textId="77777777" w:rsidR="008443B7" w:rsidRPr="00914999" w:rsidRDefault="008443B7" w:rsidP="005C39E1">
            <w:pPr>
              <w:pStyle w:val="TableParagraph"/>
              <w:rPr>
                <w:bCs/>
                <w:sz w:val="24"/>
                <w:szCs w:val="24"/>
              </w:rPr>
            </w:pPr>
          </w:p>
        </w:tc>
        <w:tc>
          <w:tcPr>
            <w:tcW w:w="1486" w:type="pct"/>
            <w:tcBorders>
              <w:top w:val="nil"/>
            </w:tcBorders>
          </w:tcPr>
          <w:p w14:paraId="063F8B2B" w14:textId="77777777" w:rsidR="008443B7" w:rsidRPr="00914999" w:rsidRDefault="008443B7" w:rsidP="005C39E1">
            <w:pPr>
              <w:pStyle w:val="TableParagraph"/>
              <w:rPr>
                <w:bCs/>
                <w:sz w:val="24"/>
                <w:szCs w:val="24"/>
              </w:rPr>
            </w:pPr>
          </w:p>
        </w:tc>
        <w:tc>
          <w:tcPr>
            <w:tcW w:w="961" w:type="pct"/>
            <w:tcBorders>
              <w:top w:val="nil"/>
            </w:tcBorders>
          </w:tcPr>
          <w:p w14:paraId="4ECAA6CB" w14:textId="77777777" w:rsidR="008443B7" w:rsidRPr="00914999" w:rsidRDefault="008443B7" w:rsidP="005C39E1">
            <w:pPr>
              <w:pStyle w:val="TableParagraph"/>
              <w:rPr>
                <w:bCs/>
                <w:sz w:val="24"/>
                <w:szCs w:val="24"/>
              </w:rPr>
            </w:pPr>
          </w:p>
        </w:tc>
      </w:tr>
    </w:tbl>
    <w:p w14:paraId="29003049" w14:textId="77777777" w:rsidR="008E36FF" w:rsidRDefault="008E36FF">
      <w:pPr>
        <w:pStyle w:val="BodyText"/>
        <w:rPr>
          <w:b/>
          <w:sz w:val="22"/>
        </w:rPr>
      </w:pPr>
    </w:p>
    <w:p w14:paraId="0DB2A4B1" w14:textId="16D6A6FE" w:rsidR="008443B7" w:rsidRPr="00914999" w:rsidRDefault="008443B7" w:rsidP="008443B7">
      <w:pPr>
        <w:spacing w:before="72"/>
        <w:ind w:firstLine="720"/>
        <w:rPr>
          <w:bCs/>
        </w:rPr>
      </w:pPr>
      <w:r>
        <w:rPr>
          <w:sz w:val="24"/>
        </w:rPr>
        <w:t xml:space="preserve">Table </w:t>
      </w:r>
      <w:r>
        <w:rPr>
          <w:sz w:val="24"/>
        </w:rPr>
        <w:t>5</w:t>
      </w:r>
      <w:r>
        <w:rPr>
          <w:sz w:val="24"/>
        </w:rPr>
        <w:t>:</w:t>
      </w:r>
      <w:r>
        <w:rPr>
          <w:spacing w:val="-9"/>
          <w:sz w:val="24"/>
        </w:rPr>
        <w:t xml:space="preserve"> </w:t>
      </w:r>
      <w:r w:rsidRPr="001501FD">
        <w:rPr>
          <w:bCs/>
          <w:sz w:val="24"/>
          <w:szCs w:val="24"/>
        </w:rPr>
        <w:t>Duration</w:t>
      </w:r>
      <w:r w:rsidRPr="001501FD">
        <w:rPr>
          <w:bCs/>
          <w:spacing w:val="-8"/>
          <w:sz w:val="24"/>
          <w:szCs w:val="24"/>
        </w:rPr>
        <w:t xml:space="preserve"> </w:t>
      </w:r>
      <w:r w:rsidRPr="001501FD">
        <w:rPr>
          <w:bCs/>
          <w:sz w:val="24"/>
          <w:szCs w:val="24"/>
        </w:rPr>
        <w:t>of</w:t>
      </w:r>
      <w:r w:rsidR="00C96737">
        <w:rPr>
          <w:bCs/>
          <w:spacing w:val="-8"/>
          <w:sz w:val="24"/>
          <w:szCs w:val="24"/>
        </w:rPr>
        <w:t xml:space="preserve"> </w:t>
      </w:r>
      <w:r w:rsidRPr="001501FD">
        <w:rPr>
          <w:bCs/>
          <w:sz w:val="24"/>
          <w:szCs w:val="24"/>
        </w:rPr>
        <w:t>MV,</w:t>
      </w:r>
      <w:r w:rsidRPr="001501FD">
        <w:rPr>
          <w:bCs/>
          <w:spacing w:val="-12"/>
          <w:sz w:val="24"/>
          <w:szCs w:val="24"/>
        </w:rPr>
        <w:t xml:space="preserve"> </w:t>
      </w:r>
      <w:r>
        <w:rPr>
          <w:bCs/>
          <w:sz w:val="24"/>
          <w:szCs w:val="24"/>
        </w:rPr>
        <w:t>l</w:t>
      </w:r>
      <w:r w:rsidRPr="001501FD">
        <w:rPr>
          <w:bCs/>
          <w:sz w:val="24"/>
          <w:szCs w:val="24"/>
        </w:rPr>
        <w:t>ength</w:t>
      </w:r>
      <w:r w:rsidRPr="001501FD">
        <w:rPr>
          <w:bCs/>
          <w:spacing w:val="-9"/>
          <w:sz w:val="24"/>
          <w:szCs w:val="24"/>
        </w:rPr>
        <w:t xml:space="preserve"> </w:t>
      </w:r>
      <w:r w:rsidRPr="001501FD">
        <w:rPr>
          <w:bCs/>
          <w:sz w:val="24"/>
          <w:szCs w:val="24"/>
        </w:rPr>
        <w:t>of</w:t>
      </w:r>
      <w:r w:rsidRPr="001501FD">
        <w:rPr>
          <w:bCs/>
          <w:spacing w:val="-8"/>
          <w:sz w:val="24"/>
          <w:szCs w:val="24"/>
        </w:rPr>
        <w:t xml:space="preserve"> </w:t>
      </w:r>
      <w:r w:rsidRPr="001501FD">
        <w:rPr>
          <w:bCs/>
          <w:sz w:val="24"/>
          <w:szCs w:val="24"/>
        </w:rPr>
        <w:t>stay</w:t>
      </w:r>
      <w:r w:rsidRPr="001501FD">
        <w:rPr>
          <w:bCs/>
          <w:spacing w:val="-11"/>
          <w:sz w:val="24"/>
          <w:szCs w:val="24"/>
        </w:rPr>
        <w:t xml:space="preserve"> </w:t>
      </w:r>
      <w:r w:rsidRPr="001501FD">
        <w:rPr>
          <w:bCs/>
          <w:sz w:val="24"/>
          <w:szCs w:val="24"/>
        </w:rPr>
        <w:t>in</w:t>
      </w:r>
      <w:r w:rsidRPr="001501FD">
        <w:rPr>
          <w:bCs/>
          <w:spacing w:val="-10"/>
          <w:sz w:val="24"/>
          <w:szCs w:val="24"/>
        </w:rPr>
        <w:t xml:space="preserve"> </w:t>
      </w:r>
      <w:r w:rsidRPr="001501FD">
        <w:rPr>
          <w:bCs/>
          <w:sz w:val="24"/>
          <w:szCs w:val="24"/>
        </w:rPr>
        <w:t>the</w:t>
      </w:r>
      <w:r w:rsidRPr="001501FD">
        <w:rPr>
          <w:bCs/>
          <w:spacing w:val="-8"/>
          <w:sz w:val="24"/>
          <w:szCs w:val="24"/>
        </w:rPr>
        <w:t xml:space="preserve"> </w:t>
      </w:r>
      <w:r w:rsidRPr="001501FD">
        <w:rPr>
          <w:bCs/>
          <w:sz w:val="24"/>
          <w:szCs w:val="24"/>
        </w:rPr>
        <w:t>unit</w:t>
      </w:r>
      <w:r w:rsidRPr="001501FD">
        <w:rPr>
          <w:bCs/>
          <w:spacing w:val="-8"/>
          <w:sz w:val="24"/>
          <w:szCs w:val="24"/>
        </w:rPr>
        <w:t xml:space="preserve"> </w:t>
      </w:r>
      <w:r w:rsidRPr="001501FD">
        <w:rPr>
          <w:bCs/>
          <w:sz w:val="24"/>
          <w:szCs w:val="24"/>
        </w:rPr>
        <w:t>and</w:t>
      </w:r>
      <w:r w:rsidRPr="001501FD">
        <w:rPr>
          <w:bCs/>
          <w:spacing w:val="-9"/>
          <w:sz w:val="24"/>
          <w:szCs w:val="24"/>
        </w:rPr>
        <w:t xml:space="preserve"> </w:t>
      </w:r>
      <w:r w:rsidRPr="001501FD">
        <w:rPr>
          <w:bCs/>
          <w:spacing w:val="-2"/>
          <w:sz w:val="24"/>
          <w:szCs w:val="24"/>
        </w:rPr>
        <w:t>sedation</w:t>
      </w:r>
    </w:p>
    <w:p w14:paraId="07492F7F" w14:textId="77777777" w:rsidR="008E36FF" w:rsidRDefault="008E36FF">
      <w:pPr>
        <w:pStyle w:val="BodyText"/>
        <w:rPr>
          <w:b/>
          <w:sz w:val="22"/>
        </w:rPr>
      </w:pPr>
    </w:p>
    <w:p w14:paraId="1DAFDFD9" w14:textId="77777777" w:rsidR="008E36FF" w:rsidRDefault="008E36FF">
      <w:pPr>
        <w:pStyle w:val="BodyText"/>
        <w:rPr>
          <w:b/>
          <w:sz w:val="22"/>
        </w:rPr>
      </w:pPr>
    </w:p>
    <w:p w14:paraId="7F2B50F5" w14:textId="77777777" w:rsidR="008E36FF" w:rsidRDefault="008E36FF">
      <w:pPr>
        <w:pStyle w:val="BodyText"/>
        <w:rPr>
          <w:b/>
          <w:sz w:val="22"/>
        </w:rPr>
      </w:pPr>
    </w:p>
    <w:p w14:paraId="3BCDD1FF" w14:textId="77777777" w:rsidR="008E36FF" w:rsidRDefault="008E36FF">
      <w:pPr>
        <w:pStyle w:val="BodyText"/>
        <w:rPr>
          <w:b/>
          <w:sz w:val="22"/>
        </w:rPr>
      </w:pPr>
    </w:p>
    <w:p w14:paraId="61FDFB60" w14:textId="77777777" w:rsidR="008E36FF" w:rsidRDefault="008E36FF">
      <w:pPr>
        <w:pStyle w:val="BodyText"/>
        <w:rPr>
          <w:b/>
          <w:sz w:val="22"/>
        </w:rPr>
      </w:pPr>
    </w:p>
    <w:p w14:paraId="67A1869C" w14:textId="77777777" w:rsidR="008E36FF" w:rsidRDefault="008E36FF">
      <w:pPr>
        <w:pStyle w:val="BodyText"/>
        <w:rPr>
          <w:b/>
          <w:sz w:val="22"/>
        </w:rPr>
      </w:pPr>
    </w:p>
    <w:p w14:paraId="3AB60EBA" w14:textId="77777777" w:rsidR="008E36FF" w:rsidRDefault="008E36FF">
      <w:pPr>
        <w:pStyle w:val="BodyText"/>
        <w:rPr>
          <w:b/>
          <w:sz w:val="22"/>
        </w:rPr>
      </w:pPr>
    </w:p>
    <w:p w14:paraId="26B9F335" w14:textId="77777777" w:rsidR="008E36FF" w:rsidRDefault="002E3511">
      <w:pPr>
        <w:pStyle w:val="Heading2"/>
      </w:pPr>
      <w:r>
        <w:rPr>
          <w:spacing w:val="-2"/>
        </w:rPr>
        <w:t>Discussion</w:t>
      </w:r>
    </w:p>
    <w:p w14:paraId="46B3F000" w14:textId="77777777" w:rsidR="008E36FF" w:rsidRDefault="008E36FF">
      <w:pPr>
        <w:pStyle w:val="BodyText"/>
        <w:spacing w:before="58"/>
        <w:rPr>
          <w:b/>
        </w:rPr>
      </w:pPr>
    </w:p>
    <w:p w14:paraId="43544577" w14:textId="2DAC3F24" w:rsidR="008E36FF" w:rsidRDefault="002E3511" w:rsidP="00517CC0">
      <w:pPr>
        <w:pStyle w:val="BodyText"/>
        <w:spacing w:line="360" w:lineRule="auto"/>
        <w:ind w:left="576" w:right="41"/>
        <w:jc w:val="both"/>
      </w:pPr>
      <w:r>
        <w:t xml:space="preserve">This study aimed at identifying the incidence rate and potential risk factors of pressure ulcer among </w:t>
      </w:r>
      <w:r w:rsidR="00D110C5">
        <w:t>critical</w:t>
      </w:r>
      <w:r>
        <w:t xml:space="preserve"> patients at </w:t>
      </w:r>
      <w:r w:rsidR="00D110C5">
        <w:t>Kenyatta national</w:t>
      </w:r>
      <w:r w:rsidR="009E0CBD">
        <w:t xml:space="preserve"> hospital</w:t>
      </w:r>
      <w:r>
        <w:t>.</w:t>
      </w:r>
      <w:r w:rsidR="00517CC0">
        <w:t xml:space="preserve"> </w:t>
      </w:r>
      <w:r>
        <w:t xml:space="preserve">The present study exhibits that the incidence of pressure ulcers at </w:t>
      </w:r>
      <w:r w:rsidR="00D110C5">
        <w:t>Kenyatta national</w:t>
      </w:r>
      <w:r w:rsidR="009E0CBD">
        <w:t xml:space="preserve"> hospital</w:t>
      </w:r>
      <w:r>
        <w:rPr>
          <w:spacing w:val="-3"/>
        </w:rPr>
        <w:t xml:space="preserve"> </w:t>
      </w:r>
      <w:r>
        <w:t>was</w:t>
      </w:r>
      <w:r>
        <w:rPr>
          <w:spacing w:val="-3"/>
        </w:rPr>
        <w:t xml:space="preserve"> </w:t>
      </w:r>
      <w:r>
        <w:t>15%,</w:t>
      </w:r>
      <w:r>
        <w:rPr>
          <w:spacing w:val="-3"/>
        </w:rPr>
        <w:t xml:space="preserve"> </w:t>
      </w:r>
      <w:r>
        <w:t>and</w:t>
      </w:r>
      <w:r>
        <w:rPr>
          <w:spacing w:val="-3"/>
        </w:rPr>
        <w:t xml:space="preserve"> </w:t>
      </w:r>
      <w:r>
        <w:t>the</w:t>
      </w:r>
      <w:r>
        <w:rPr>
          <w:spacing w:val="-1"/>
        </w:rPr>
        <w:t xml:space="preserve"> </w:t>
      </w:r>
      <w:r>
        <w:t xml:space="preserve">gluteal region was found to be the commonest location. This is in keeping with the study done by Mutabazi G. et al, which revealed that the incidence of pressure </w:t>
      </w:r>
      <w:proofErr w:type="gramStart"/>
      <w:r>
        <w:t>ulcer</w:t>
      </w:r>
      <w:proofErr w:type="gramEnd"/>
      <w:r>
        <w:t xml:space="preserve"> in the large</w:t>
      </w:r>
      <w:r>
        <w:rPr>
          <w:spacing w:val="-15"/>
        </w:rPr>
        <w:t xml:space="preserve"> </w:t>
      </w:r>
      <w:r>
        <w:t>critical</w:t>
      </w:r>
      <w:r>
        <w:rPr>
          <w:spacing w:val="-15"/>
        </w:rPr>
        <w:t xml:space="preserve"> </w:t>
      </w:r>
      <w:r>
        <w:t>care</w:t>
      </w:r>
      <w:r>
        <w:rPr>
          <w:spacing w:val="-15"/>
        </w:rPr>
        <w:t xml:space="preserve"> </w:t>
      </w:r>
      <w:r>
        <w:t>unit</w:t>
      </w:r>
      <w:r>
        <w:rPr>
          <w:spacing w:val="-15"/>
        </w:rPr>
        <w:t xml:space="preserve"> </w:t>
      </w:r>
      <w:r>
        <w:t>at</w:t>
      </w:r>
      <w:r>
        <w:rPr>
          <w:spacing w:val="-15"/>
        </w:rPr>
        <w:t xml:space="preserve"> </w:t>
      </w:r>
      <w:r>
        <w:t>the</w:t>
      </w:r>
      <w:r>
        <w:rPr>
          <w:spacing w:val="-15"/>
        </w:rPr>
        <w:t xml:space="preserve"> </w:t>
      </w:r>
      <w:r>
        <w:t>referral</w:t>
      </w:r>
      <w:r>
        <w:rPr>
          <w:spacing w:val="-15"/>
        </w:rPr>
        <w:t xml:space="preserve"> </w:t>
      </w:r>
      <w:r>
        <w:t>hospital of</w:t>
      </w:r>
      <w:r>
        <w:rPr>
          <w:spacing w:val="-12"/>
        </w:rPr>
        <w:t xml:space="preserve"> </w:t>
      </w:r>
      <w:r>
        <w:t>Kigali</w:t>
      </w:r>
      <w:r>
        <w:rPr>
          <w:spacing w:val="-11"/>
        </w:rPr>
        <w:t xml:space="preserve"> </w:t>
      </w:r>
      <w:r>
        <w:t>was</w:t>
      </w:r>
      <w:r>
        <w:rPr>
          <w:spacing w:val="-11"/>
        </w:rPr>
        <w:t xml:space="preserve"> </w:t>
      </w:r>
      <w:r>
        <w:t>15%.</w:t>
      </w:r>
      <w:r>
        <w:rPr>
          <w:spacing w:val="-12"/>
        </w:rPr>
        <w:t xml:space="preserve"> </w:t>
      </w:r>
      <w:r>
        <w:t>They</w:t>
      </w:r>
      <w:r>
        <w:rPr>
          <w:spacing w:val="-14"/>
        </w:rPr>
        <w:t xml:space="preserve"> </w:t>
      </w:r>
      <w:r>
        <w:t>also</w:t>
      </w:r>
      <w:r>
        <w:rPr>
          <w:spacing w:val="-11"/>
        </w:rPr>
        <w:t xml:space="preserve"> </w:t>
      </w:r>
      <w:r>
        <w:t>found</w:t>
      </w:r>
      <w:r>
        <w:rPr>
          <w:spacing w:val="-12"/>
        </w:rPr>
        <w:t xml:space="preserve"> </w:t>
      </w:r>
      <w:r>
        <w:t>that</w:t>
      </w:r>
      <w:r>
        <w:rPr>
          <w:spacing w:val="-12"/>
        </w:rPr>
        <w:t xml:space="preserve"> </w:t>
      </w:r>
      <w:r>
        <w:t>the commonest</w:t>
      </w:r>
      <w:r>
        <w:rPr>
          <w:spacing w:val="-10"/>
        </w:rPr>
        <w:t xml:space="preserve"> </w:t>
      </w:r>
      <w:r>
        <w:t>location</w:t>
      </w:r>
      <w:r>
        <w:rPr>
          <w:spacing w:val="-10"/>
        </w:rPr>
        <w:t xml:space="preserve"> </w:t>
      </w:r>
      <w:r>
        <w:t>for</w:t>
      </w:r>
      <w:r>
        <w:rPr>
          <w:spacing w:val="-12"/>
        </w:rPr>
        <w:t xml:space="preserve"> </w:t>
      </w:r>
      <w:r>
        <w:t>pressure</w:t>
      </w:r>
      <w:r>
        <w:rPr>
          <w:spacing w:val="-11"/>
        </w:rPr>
        <w:t xml:space="preserve"> </w:t>
      </w:r>
      <w:r>
        <w:t>ulcers</w:t>
      </w:r>
      <w:r>
        <w:rPr>
          <w:spacing w:val="-11"/>
        </w:rPr>
        <w:t xml:space="preserve"> </w:t>
      </w:r>
      <w:r>
        <w:t>was the buttocks and Stage 2 was the most common severity for pressure ulcers</w:t>
      </w:r>
      <w:r w:rsidR="00066A4E">
        <w:t>.</w:t>
      </w:r>
      <w:r>
        <w:t>[11] However, other studies quoted a higher incidence rate with Tayyib N et al who demonstrated that up to 40 % of patients develop pressure ulcers during their admission to intensive care unit</w:t>
      </w:r>
      <w:r w:rsidR="00066A4E">
        <w:t>.</w:t>
      </w:r>
      <w:r>
        <w:t>[7]</w:t>
      </w:r>
    </w:p>
    <w:p w14:paraId="47F49341" w14:textId="66995754" w:rsidR="008E36FF" w:rsidRDefault="002E3511" w:rsidP="006274D2">
      <w:pPr>
        <w:pStyle w:val="BodyText"/>
        <w:spacing w:before="202" w:line="360" w:lineRule="auto"/>
        <w:ind w:left="576" w:right="712"/>
        <w:jc w:val="both"/>
      </w:pPr>
      <w:r>
        <w:t>There was no significant association between age and development of pressure ulcer (p-value=0.509). This contrasts with the study</w:t>
      </w:r>
      <w:r>
        <w:rPr>
          <w:spacing w:val="-1"/>
        </w:rPr>
        <w:t xml:space="preserve"> </w:t>
      </w:r>
      <w:r>
        <w:t>carried out by</w:t>
      </w:r>
      <w:r>
        <w:rPr>
          <w:spacing w:val="-1"/>
        </w:rPr>
        <w:t xml:space="preserve"> </w:t>
      </w:r>
      <w:r>
        <w:t xml:space="preserve">Tayyib N et al that revealed that increased age independently predicted the development of pressure ulcers. Males are more prone to develop pressure ulcers than females. </w:t>
      </w:r>
      <w:r w:rsidR="00576165">
        <w:t>However,</w:t>
      </w:r>
      <w:r>
        <w:t xml:space="preserve"> this was not statistically significant. Our findings are supported by other studies</w:t>
      </w:r>
      <w:r>
        <w:rPr>
          <w:spacing w:val="-13"/>
        </w:rPr>
        <w:t xml:space="preserve"> </w:t>
      </w:r>
      <w:r>
        <w:t xml:space="preserve">that showed a higher incidence of pressure ulcers in men admitted to the critical care </w:t>
      </w:r>
      <w:proofErr w:type="gramStart"/>
      <w:r>
        <w:t>unit</w:t>
      </w:r>
      <w:r w:rsidR="00B27934">
        <w:t>.</w:t>
      </w:r>
      <w:r>
        <w:t>[</w:t>
      </w:r>
      <w:proofErr w:type="gramEnd"/>
      <w:r>
        <w:t>12</w:t>
      </w:r>
      <w:r w:rsidR="000318BF">
        <w:t>-</w:t>
      </w:r>
      <w:r>
        <w:t>19].</w:t>
      </w:r>
      <w:r>
        <w:rPr>
          <w:spacing w:val="40"/>
        </w:rPr>
        <w:t xml:space="preserve"> </w:t>
      </w:r>
      <w:r>
        <w:t xml:space="preserve">This study contrasts with findings by Lindgren M., et al that demonstrated that more women than men </w:t>
      </w:r>
      <w:r w:rsidR="00576165">
        <w:t>developed</w:t>
      </w:r>
      <w:r w:rsidR="00576165">
        <w:rPr>
          <w:spacing w:val="42"/>
        </w:rPr>
        <w:t xml:space="preserve"> </w:t>
      </w:r>
      <w:r w:rsidR="00576165" w:rsidRPr="00BA1F97">
        <w:t>pressure ulcers and femal</w:t>
      </w:r>
      <w:r w:rsidR="00BA1F97" w:rsidRPr="00BA1F97">
        <w:t>e</w:t>
      </w:r>
      <w:r w:rsidR="00BA1F97">
        <w:t xml:space="preserve"> </w:t>
      </w:r>
      <w:r>
        <w:t>gender was one of those risk factors identified in multiple stepwise regression analyses</w:t>
      </w:r>
      <w:r w:rsidR="00576165">
        <w:t>.</w:t>
      </w:r>
      <w:r>
        <w:t>[20]</w:t>
      </w:r>
      <w:r w:rsidR="00576165">
        <w:t xml:space="preserve"> </w:t>
      </w:r>
      <w:r>
        <w:t>There was a significant association</w:t>
      </w:r>
      <w:r>
        <w:rPr>
          <w:spacing w:val="-12"/>
        </w:rPr>
        <w:t xml:space="preserve"> </w:t>
      </w:r>
      <w:r>
        <w:t>between</w:t>
      </w:r>
      <w:r>
        <w:rPr>
          <w:spacing w:val="-10"/>
        </w:rPr>
        <w:t xml:space="preserve"> </w:t>
      </w:r>
      <w:r>
        <w:t>each</w:t>
      </w:r>
      <w:r>
        <w:rPr>
          <w:spacing w:val="-10"/>
        </w:rPr>
        <w:t xml:space="preserve"> </w:t>
      </w:r>
      <w:r>
        <w:t>unit</w:t>
      </w:r>
      <w:r>
        <w:rPr>
          <w:spacing w:val="-12"/>
        </w:rPr>
        <w:t xml:space="preserve"> </w:t>
      </w:r>
      <w:r>
        <w:t>of</w:t>
      </w:r>
      <w:r>
        <w:rPr>
          <w:spacing w:val="-13"/>
        </w:rPr>
        <w:t xml:space="preserve"> </w:t>
      </w:r>
      <w:r>
        <w:t>increase</w:t>
      </w:r>
      <w:r>
        <w:rPr>
          <w:spacing w:val="-13"/>
        </w:rPr>
        <w:t xml:space="preserve"> </w:t>
      </w:r>
      <w:r>
        <w:t>in the duration of mechanical ventilation and the development of pressure ulcers. This study is similar to the study done in Saudi Arabia by Tayyib N et al. that found that prolonged mechanical ventilation was an independent risk factor for pressure ulcer developmen</w:t>
      </w:r>
      <w:r w:rsidR="00576165">
        <w:t>t.</w:t>
      </w:r>
      <w:r>
        <w:t>[7,21</w:t>
      </w:r>
      <w:r w:rsidR="00576165">
        <w:t>,</w:t>
      </w:r>
      <w:r>
        <w:t>23] Our findings were</w:t>
      </w:r>
      <w:r>
        <w:rPr>
          <w:spacing w:val="-4"/>
        </w:rPr>
        <w:t xml:space="preserve"> </w:t>
      </w:r>
      <w:r>
        <w:t>also</w:t>
      </w:r>
      <w:r>
        <w:rPr>
          <w:spacing w:val="-4"/>
        </w:rPr>
        <w:t xml:space="preserve"> </w:t>
      </w:r>
      <w:r>
        <w:t>similar</w:t>
      </w:r>
      <w:r>
        <w:rPr>
          <w:spacing w:val="-4"/>
        </w:rPr>
        <w:t xml:space="preserve"> </w:t>
      </w:r>
      <w:r>
        <w:t>to</w:t>
      </w:r>
      <w:r>
        <w:rPr>
          <w:spacing w:val="-4"/>
        </w:rPr>
        <w:t xml:space="preserve"> </w:t>
      </w:r>
      <w:r>
        <w:t>the</w:t>
      </w:r>
      <w:r>
        <w:rPr>
          <w:spacing w:val="-5"/>
        </w:rPr>
        <w:t xml:space="preserve"> </w:t>
      </w:r>
      <w:r>
        <w:t>study</w:t>
      </w:r>
      <w:r>
        <w:rPr>
          <w:spacing w:val="-9"/>
        </w:rPr>
        <w:t xml:space="preserve"> </w:t>
      </w:r>
      <w:r>
        <w:t>by</w:t>
      </w:r>
      <w:r>
        <w:rPr>
          <w:spacing w:val="-12"/>
        </w:rPr>
        <w:t xml:space="preserve"> </w:t>
      </w:r>
      <w:r>
        <w:t>Celia</w:t>
      </w:r>
      <w:r>
        <w:rPr>
          <w:spacing w:val="-3"/>
        </w:rPr>
        <w:t xml:space="preserve"> </w:t>
      </w:r>
      <w:r>
        <w:t>L.</w:t>
      </w:r>
      <w:r>
        <w:rPr>
          <w:spacing w:val="-2"/>
        </w:rPr>
        <w:t xml:space="preserve"> </w:t>
      </w:r>
      <w:r>
        <w:t>et al that revealed that the presence of organ failure and the duration of mechanical ventilation were significantly associated with the development of pressure ulcers.</w:t>
      </w:r>
    </w:p>
    <w:p w14:paraId="0CC20E6A" w14:textId="32555C21" w:rsidR="008E36FF" w:rsidRDefault="002E3511" w:rsidP="00B27934">
      <w:pPr>
        <w:pStyle w:val="BodyText"/>
        <w:spacing w:before="203" w:line="360" w:lineRule="auto"/>
        <w:ind w:left="576" w:right="38"/>
        <w:jc w:val="both"/>
      </w:pPr>
      <w:r>
        <w:lastRenderedPageBreak/>
        <w:t xml:space="preserve">The length of stay in the unit was significantly associated with pressure ulcer development. Each unit </w:t>
      </w:r>
      <w:r w:rsidR="00C21DBD">
        <w:t>increases</w:t>
      </w:r>
      <w:r>
        <w:t xml:space="preserve"> the length</w:t>
      </w:r>
      <w:r>
        <w:rPr>
          <w:spacing w:val="-3"/>
        </w:rPr>
        <w:t xml:space="preserve"> </w:t>
      </w:r>
      <w:r>
        <w:t>of</w:t>
      </w:r>
      <w:r>
        <w:rPr>
          <w:spacing w:val="-3"/>
        </w:rPr>
        <w:t xml:space="preserve"> </w:t>
      </w:r>
      <w:r>
        <w:t>stay</w:t>
      </w:r>
      <w:r>
        <w:rPr>
          <w:spacing w:val="-7"/>
        </w:rPr>
        <w:t xml:space="preserve"> </w:t>
      </w:r>
      <w:r>
        <w:t>in</w:t>
      </w:r>
      <w:r>
        <w:rPr>
          <w:spacing w:val="-3"/>
        </w:rPr>
        <w:t xml:space="preserve"> </w:t>
      </w:r>
      <w:r>
        <w:t>the</w:t>
      </w:r>
      <w:r>
        <w:rPr>
          <w:spacing w:val="-3"/>
        </w:rPr>
        <w:t xml:space="preserve"> </w:t>
      </w:r>
      <w:r>
        <w:t>unit</w:t>
      </w:r>
      <w:r>
        <w:rPr>
          <w:spacing w:val="-4"/>
        </w:rPr>
        <w:t xml:space="preserve"> </w:t>
      </w:r>
      <w:r w:rsidR="006274D2">
        <w:t>increases</w:t>
      </w:r>
      <w:r>
        <w:rPr>
          <w:spacing w:val="-3"/>
        </w:rPr>
        <w:t xml:space="preserve"> </w:t>
      </w:r>
      <w:r>
        <w:t>the</w:t>
      </w:r>
      <w:r>
        <w:rPr>
          <w:spacing w:val="-3"/>
        </w:rPr>
        <w:t xml:space="preserve"> </w:t>
      </w:r>
      <w:r>
        <w:t>odds of developing pressure ulcers by 1.9 times. This finding is supported by the study conducted</w:t>
      </w:r>
      <w:r>
        <w:rPr>
          <w:spacing w:val="-15"/>
        </w:rPr>
        <w:t xml:space="preserve"> </w:t>
      </w:r>
      <w:r>
        <w:t>in</w:t>
      </w:r>
      <w:r>
        <w:rPr>
          <w:spacing w:val="-15"/>
        </w:rPr>
        <w:t xml:space="preserve"> </w:t>
      </w:r>
      <w:r>
        <w:t>Sweden</w:t>
      </w:r>
      <w:r>
        <w:rPr>
          <w:spacing w:val="-15"/>
        </w:rPr>
        <w:t xml:space="preserve"> </w:t>
      </w:r>
      <w:r>
        <w:t>by</w:t>
      </w:r>
      <w:r>
        <w:rPr>
          <w:spacing w:val="-15"/>
        </w:rPr>
        <w:t xml:space="preserve"> </w:t>
      </w:r>
      <w:r>
        <w:t>L.</w:t>
      </w:r>
      <w:r>
        <w:rPr>
          <w:spacing w:val="-15"/>
        </w:rPr>
        <w:t xml:space="preserve"> </w:t>
      </w:r>
      <w:proofErr w:type="spellStart"/>
      <w:r>
        <w:t>Gunningberg</w:t>
      </w:r>
      <w:proofErr w:type="spellEnd"/>
      <w:r>
        <w:t>,</w:t>
      </w:r>
      <w:r>
        <w:rPr>
          <w:spacing w:val="-15"/>
        </w:rPr>
        <w:t xml:space="preserve"> </w:t>
      </w:r>
      <w:r>
        <w:t>et al, which revealed that more days of hospitalization were significantly associated with pressure ulcers. These findings</w:t>
      </w:r>
      <w:r>
        <w:rPr>
          <w:spacing w:val="-15"/>
        </w:rPr>
        <w:t xml:space="preserve"> </w:t>
      </w:r>
      <w:r>
        <w:t>can</w:t>
      </w:r>
      <w:r>
        <w:rPr>
          <w:spacing w:val="-15"/>
        </w:rPr>
        <w:t xml:space="preserve"> </w:t>
      </w:r>
      <w:r>
        <w:t>be</w:t>
      </w:r>
      <w:r>
        <w:rPr>
          <w:spacing w:val="-15"/>
        </w:rPr>
        <w:t xml:space="preserve"> </w:t>
      </w:r>
      <w:r>
        <w:t>explained</w:t>
      </w:r>
      <w:r>
        <w:rPr>
          <w:spacing w:val="-15"/>
        </w:rPr>
        <w:t xml:space="preserve"> </w:t>
      </w:r>
      <w:r>
        <w:t>by</w:t>
      </w:r>
      <w:r>
        <w:rPr>
          <w:spacing w:val="-15"/>
        </w:rPr>
        <w:t xml:space="preserve"> </w:t>
      </w:r>
      <w:r>
        <w:t>suggesting</w:t>
      </w:r>
      <w:r>
        <w:rPr>
          <w:spacing w:val="-15"/>
        </w:rPr>
        <w:t xml:space="preserve"> </w:t>
      </w:r>
      <w:r>
        <w:t>that most</w:t>
      </w:r>
      <w:r>
        <w:rPr>
          <w:spacing w:val="-2"/>
        </w:rPr>
        <w:t xml:space="preserve"> </w:t>
      </w:r>
      <w:r>
        <w:t>critical</w:t>
      </w:r>
      <w:r>
        <w:rPr>
          <w:spacing w:val="-3"/>
        </w:rPr>
        <w:t xml:space="preserve"> </w:t>
      </w:r>
      <w:r>
        <w:t>care</w:t>
      </w:r>
      <w:r>
        <w:rPr>
          <w:spacing w:val="-4"/>
        </w:rPr>
        <w:t xml:space="preserve"> </w:t>
      </w:r>
      <w:r>
        <w:t>unit</w:t>
      </w:r>
      <w:r>
        <w:rPr>
          <w:spacing w:val="-1"/>
        </w:rPr>
        <w:t xml:space="preserve"> </w:t>
      </w:r>
      <w:r>
        <w:t>patients</w:t>
      </w:r>
      <w:r>
        <w:rPr>
          <w:spacing w:val="-3"/>
        </w:rPr>
        <w:t xml:space="preserve"> </w:t>
      </w:r>
      <w:r>
        <w:t>stay</w:t>
      </w:r>
      <w:r>
        <w:rPr>
          <w:spacing w:val="-6"/>
        </w:rPr>
        <w:t xml:space="preserve"> </w:t>
      </w:r>
      <w:r>
        <w:t>for</w:t>
      </w:r>
      <w:r>
        <w:rPr>
          <w:spacing w:val="-4"/>
        </w:rPr>
        <w:t xml:space="preserve"> </w:t>
      </w:r>
      <w:r>
        <w:t xml:space="preserve">long periods in hospital and little attention is given to their turning schedule and nutrition, thus increasing pressure on the small points and decreasing perfusion to these </w:t>
      </w:r>
      <w:proofErr w:type="gramStart"/>
      <w:r>
        <w:t>sites</w:t>
      </w:r>
      <w:r w:rsidR="009F637B">
        <w:t>.</w:t>
      </w:r>
      <w:r>
        <w:t>[</w:t>
      </w:r>
      <w:proofErr w:type="gramEnd"/>
      <w:r>
        <w:t>24,25</w:t>
      </w:r>
      <w:r w:rsidR="00576165">
        <w:t>]</w:t>
      </w:r>
    </w:p>
    <w:p w14:paraId="462DFBC3" w14:textId="77777777" w:rsidR="00C21DBD" w:rsidRDefault="00C21DBD" w:rsidP="00B27934">
      <w:pPr>
        <w:pStyle w:val="Heading2"/>
        <w:spacing w:before="86" w:line="360" w:lineRule="auto"/>
        <w:rPr>
          <w:spacing w:val="-2"/>
        </w:rPr>
      </w:pPr>
    </w:p>
    <w:p w14:paraId="0BAFBE45" w14:textId="7A1D03F6" w:rsidR="008E36FF" w:rsidRDefault="002E3511" w:rsidP="00B27934">
      <w:pPr>
        <w:pStyle w:val="Heading2"/>
        <w:spacing w:before="86" w:line="360" w:lineRule="auto"/>
      </w:pPr>
      <w:r>
        <w:rPr>
          <w:spacing w:val="-2"/>
        </w:rPr>
        <w:t>Conclusion</w:t>
      </w:r>
    </w:p>
    <w:p w14:paraId="702314A9" w14:textId="77777777" w:rsidR="008E36FF" w:rsidRDefault="002E3511" w:rsidP="00B27934">
      <w:pPr>
        <w:pStyle w:val="BodyText"/>
        <w:spacing w:before="135" w:line="360" w:lineRule="auto"/>
        <w:ind w:left="576" w:right="713"/>
        <w:jc w:val="both"/>
      </w:pPr>
      <w:r>
        <w:t>The incidence of pressure ulcer was 15% and all of them were stage I. The most common location of ulcers was the gluteal region. Mechanical ventilation, Length Of stay</w:t>
      </w:r>
      <w:r>
        <w:rPr>
          <w:spacing w:val="-14"/>
        </w:rPr>
        <w:t xml:space="preserve"> </w:t>
      </w:r>
      <w:r>
        <w:t>in</w:t>
      </w:r>
      <w:r>
        <w:rPr>
          <w:spacing w:val="-9"/>
        </w:rPr>
        <w:t xml:space="preserve"> </w:t>
      </w:r>
      <w:r>
        <w:t>the</w:t>
      </w:r>
      <w:r>
        <w:rPr>
          <w:spacing w:val="-10"/>
        </w:rPr>
        <w:t xml:space="preserve"> </w:t>
      </w:r>
      <w:r>
        <w:t>unit</w:t>
      </w:r>
      <w:r>
        <w:rPr>
          <w:spacing w:val="-9"/>
        </w:rPr>
        <w:t xml:space="preserve"> </w:t>
      </w:r>
      <w:r>
        <w:t>and</w:t>
      </w:r>
      <w:r>
        <w:rPr>
          <w:spacing w:val="-9"/>
        </w:rPr>
        <w:t xml:space="preserve"> </w:t>
      </w:r>
      <w:r>
        <w:t>increasing</w:t>
      </w:r>
      <w:r>
        <w:rPr>
          <w:spacing w:val="-11"/>
        </w:rPr>
        <w:t xml:space="preserve"> </w:t>
      </w:r>
      <w:r>
        <w:t>sedation</w:t>
      </w:r>
      <w:r>
        <w:rPr>
          <w:spacing w:val="-9"/>
        </w:rPr>
        <w:t xml:space="preserve"> </w:t>
      </w:r>
      <w:r>
        <w:t>time were found to be independent risk factors for pressure ulcer development.</w:t>
      </w:r>
    </w:p>
    <w:p w14:paraId="02516C5E" w14:textId="77777777" w:rsidR="008E36FF" w:rsidRDefault="008E36FF">
      <w:pPr>
        <w:pStyle w:val="BodyText"/>
        <w:spacing w:before="4"/>
      </w:pPr>
    </w:p>
    <w:p w14:paraId="08B709C0" w14:textId="77777777" w:rsidR="008E36FF" w:rsidRPr="00E97FED" w:rsidRDefault="002E3511" w:rsidP="00E97FED">
      <w:pPr>
        <w:pStyle w:val="Heading1"/>
      </w:pPr>
      <w:r w:rsidRPr="00E97FED">
        <w:t>References</w:t>
      </w:r>
    </w:p>
    <w:p w14:paraId="045AB6C0" w14:textId="0964A7F5" w:rsidR="00E97FED" w:rsidRPr="008E3305" w:rsidRDefault="00E97FED" w:rsidP="00E97FED">
      <w:pPr>
        <w:spacing w:line="360" w:lineRule="auto"/>
        <w:rPr>
          <w:sz w:val="24"/>
          <w:szCs w:val="24"/>
        </w:rPr>
      </w:pPr>
      <w:r w:rsidRPr="008E3305">
        <w:rPr>
          <w:sz w:val="24"/>
          <w:szCs w:val="24"/>
        </w:rPr>
        <w:t xml:space="preserve">1. Bauer K, Rock K, Nazzal M, Jones O, Qu W. Pressure ulcers in the United States' inpatient population from 2008 to 2012: results of a retrospective nationwide study. </w:t>
      </w:r>
      <w:r w:rsidRPr="008E3305">
        <w:rPr>
          <w:i/>
          <w:iCs/>
          <w:sz w:val="24"/>
          <w:szCs w:val="24"/>
        </w:rPr>
        <w:t>Ostomy Wound Manage.</w:t>
      </w:r>
      <w:r w:rsidRPr="008E3305">
        <w:rPr>
          <w:sz w:val="24"/>
          <w:szCs w:val="24"/>
        </w:rPr>
        <w:t xml:space="preserve"> 2016;62(11):30-38.</w:t>
      </w:r>
      <w:r w:rsidR="00695511" w:rsidRPr="008E3305">
        <w:rPr>
          <w:sz w:val="24"/>
          <w:szCs w:val="24"/>
        </w:rPr>
        <w:t xml:space="preserve"> </w:t>
      </w:r>
      <w:hyperlink r:id="rId14" w:history="1">
        <w:r w:rsidR="00695511" w:rsidRPr="008E3305">
          <w:rPr>
            <w:rStyle w:val="Hyperlink"/>
            <w:sz w:val="24"/>
            <w:szCs w:val="24"/>
          </w:rPr>
          <w:t>https://www.hmpgloballearningnetwork.com/site/wmp/article/pressure-ulcers-united-states-inpatient-population-2008-2012-results-retrospective</w:t>
        </w:r>
      </w:hyperlink>
    </w:p>
    <w:p w14:paraId="10CF42E9" w14:textId="77777777" w:rsidR="00E97FED" w:rsidRPr="00E97FED" w:rsidRDefault="00E97FED" w:rsidP="00E97FED">
      <w:pPr>
        <w:spacing w:line="360" w:lineRule="auto"/>
        <w:rPr>
          <w:sz w:val="24"/>
          <w:szCs w:val="24"/>
        </w:rPr>
      </w:pPr>
      <w:r w:rsidRPr="00E97FED">
        <w:rPr>
          <w:sz w:val="24"/>
          <w:szCs w:val="24"/>
        </w:rPr>
        <w:t xml:space="preserve">2. Coyer F, Miles S, </w:t>
      </w:r>
      <w:proofErr w:type="spellStart"/>
      <w:r w:rsidRPr="00E97FED">
        <w:rPr>
          <w:sz w:val="24"/>
          <w:szCs w:val="24"/>
        </w:rPr>
        <w:t>Gosley</w:t>
      </w:r>
      <w:proofErr w:type="spellEnd"/>
      <w:r w:rsidRPr="00E97FED">
        <w:rPr>
          <w:sz w:val="24"/>
          <w:szCs w:val="24"/>
        </w:rPr>
        <w:t xml:space="preserve"> S, et al. Pressure injury prevalence in intensive care versus non-intensive care patients: a state-wide comparison. </w:t>
      </w:r>
      <w:r w:rsidRPr="00695511">
        <w:rPr>
          <w:i/>
          <w:iCs/>
          <w:sz w:val="24"/>
          <w:szCs w:val="24"/>
        </w:rPr>
        <w:t>Aust Crit Care.</w:t>
      </w:r>
      <w:r w:rsidRPr="00E97FED">
        <w:rPr>
          <w:sz w:val="24"/>
          <w:szCs w:val="24"/>
        </w:rPr>
        <w:t xml:space="preserve"> 2017;30(5):244-250. </w:t>
      </w:r>
      <w:proofErr w:type="gramStart"/>
      <w:r w:rsidRPr="00E97FED">
        <w:rPr>
          <w:sz w:val="24"/>
          <w:szCs w:val="24"/>
        </w:rPr>
        <w:t>doi:10.1016/j.aucc</w:t>
      </w:r>
      <w:proofErr w:type="gramEnd"/>
      <w:r w:rsidRPr="00E97FED">
        <w:rPr>
          <w:sz w:val="24"/>
          <w:szCs w:val="24"/>
        </w:rPr>
        <w:t>.2016.12.003</w:t>
      </w:r>
    </w:p>
    <w:p w14:paraId="4529B47F" w14:textId="31366691" w:rsidR="002A7354" w:rsidRDefault="00E97FED" w:rsidP="6C1C3D7B">
      <w:pPr>
        <w:spacing w:line="360" w:lineRule="auto"/>
        <w:rPr>
          <w:sz w:val="24"/>
          <w:szCs w:val="24"/>
        </w:rPr>
      </w:pPr>
      <w:r w:rsidRPr="008E3305">
        <w:rPr>
          <w:sz w:val="24"/>
          <w:szCs w:val="24"/>
        </w:rPr>
        <w:t xml:space="preserve">3. </w:t>
      </w:r>
      <w:r w:rsidR="002A7354" w:rsidRPr="008E3305">
        <w:rPr>
          <w:sz w:val="24"/>
          <w:szCs w:val="24"/>
        </w:rPr>
        <w:t xml:space="preserve">Afzali </w:t>
      </w:r>
      <w:proofErr w:type="spellStart"/>
      <w:r w:rsidR="002A7354" w:rsidRPr="008E3305">
        <w:rPr>
          <w:sz w:val="24"/>
          <w:szCs w:val="24"/>
        </w:rPr>
        <w:t>Borojeny</w:t>
      </w:r>
      <w:proofErr w:type="spellEnd"/>
      <w:r w:rsidR="002A7354" w:rsidRPr="008E3305">
        <w:rPr>
          <w:sz w:val="24"/>
          <w:szCs w:val="24"/>
        </w:rPr>
        <w:t xml:space="preserve"> L, </w:t>
      </w:r>
      <w:proofErr w:type="spellStart"/>
      <w:r w:rsidR="002A7354" w:rsidRPr="008E3305">
        <w:rPr>
          <w:sz w:val="24"/>
          <w:szCs w:val="24"/>
        </w:rPr>
        <w:t>Albatineh</w:t>
      </w:r>
      <w:proofErr w:type="spellEnd"/>
      <w:r w:rsidR="002A7354" w:rsidRPr="008E3305">
        <w:rPr>
          <w:sz w:val="24"/>
          <w:szCs w:val="24"/>
        </w:rPr>
        <w:t xml:space="preserve"> AN, </w:t>
      </w:r>
      <w:proofErr w:type="spellStart"/>
      <w:r w:rsidR="002A7354" w:rsidRPr="008E3305">
        <w:rPr>
          <w:sz w:val="24"/>
          <w:szCs w:val="24"/>
        </w:rPr>
        <w:t>Hasanpour</w:t>
      </w:r>
      <w:proofErr w:type="spellEnd"/>
      <w:r w:rsidR="002A7354" w:rsidRPr="008E3305">
        <w:rPr>
          <w:sz w:val="24"/>
          <w:szCs w:val="24"/>
        </w:rPr>
        <w:t xml:space="preserve"> </w:t>
      </w:r>
      <w:proofErr w:type="spellStart"/>
      <w:r w:rsidR="002A7354" w:rsidRPr="008E3305">
        <w:rPr>
          <w:sz w:val="24"/>
          <w:szCs w:val="24"/>
        </w:rPr>
        <w:t>Dehkordi</w:t>
      </w:r>
      <w:proofErr w:type="spellEnd"/>
      <w:r w:rsidR="002A7354" w:rsidRPr="008E3305">
        <w:rPr>
          <w:sz w:val="24"/>
          <w:szCs w:val="24"/>
        </w:rPr>
        <w:t xml:space="preserve"> A, </w:t>
      </w:r>
      <w:proofErr w:type="spellStart"/>
      <w:r w:rsidR="002A7354" w:rsidRPr="008E3305">
        <w:rPr>
          <w:sz w:val="24"/>
          <w:szCs w:val="24"/>
        </w:rPr>
        <w:t>Ghanei</w:t>
      </w:r>
      <w:proofErr w:type="spellEnd"/>
      <w:r w:rsidR="002A7354" w:rsidRPr="008E3305">
        <w:rPr>
          <w:sz w:val="24"/>
          <w:szCs w:val="24"/>
        </w:rPr>
        <w:t xml:space="preserve"> </w:t>
      </w:r>
      <w:proofErr w:type="spellStart"/>
      <w:r w:rsidR="002A7354" w:rsidRPr="008E3305">
        <w:rPr>
          <w:sz w:val="24"/>
          <w:szCs w:val="24"/>
        </w:rPr>
        <w:t>Gheshlagh</w:t>
      </w:r>
      <w:proofErr w:type="spellEnd"/>
      <w:r w:rsidR="002A7354" w:rsidRPr="008E3305">
        <w:rPr>
          <w:sz w:val="24"/>
          <w:szCs w:val="24"/>
        </w:rPr>
        <w:t xml:space="preserve"> R. The Incidence of Pressure Ulcers and its Associations in Different Wards of the Hospital: A Systematic Review and Meta-Analysis. </w:t>
      </w:r>
      <w:r w:rsidR="002A7354" w:rsidRPr="008E3305">
        <w:rPr>
          <w:i/>
          <w:iCs/>
          <w:sz w:val="24"/>
          <w:szCs w:val="24"/>
        </w:rPr>
        <w:t>Int J Prev Med</w:t>
      </w:r>
      <w:r w:rsidR="002A7354" w:rsidRPr="008E3305">
        <w:rPr>
          <w:sz w:val="24"/>
          <w:szCs w:val="24"/>
        </w:rPr>
        <w:t xml:space="preserve">. </w:t>
      </w:r>
      <w:proofErr w:type="gramStart"/>
      <w:r w:rsidR="002A7354" w:rsidRPr="008E3305">
        <w:rPr>
          <w:sz w:val="24"/>
          <w:szCs w:val="24"/>
        </w:rPr>
        <w:t>2020;11:171</w:t>
      </w:r>
      <w:proofErr w:type="gramEnd"/>
      <w:r w:rsidR="002A7354" w:rsidRPr="008E3305">
        <w:rPr>
          <w:sz w:val="24"/>
          <w:szCs w:val="24"/>
        </w:rPr>
        <w:t xml:space="preserve">. </w:t>
      </w:r>
      <w:proofErr w:type="gramStart"/>
      <w:r w:rsidR="002A7354" w:rsidRPr="008E3305">
        <w:rPr>
          <w:sz w:val="24"/>
          <w:szCs w:val="24"/>
        </w:rPr>
        <w:t>doi:10.4103/ijpvm.IJPVM</w:t>
      </w:r>
      <w:proofErr w:type="gramEnd"/>
      <w:r w:rsidR="002A7354" w:rsidRPr="008E3305">
        <w:rPr>
          <w:sz w:val="24"/>
          <w:szCs w:val="24"/>
        </w:rPr>
        <w:t>_182_19</w:t>
      </w:r>
    </w:p>
    <w:p w14:paraId="44B854B1" w14:textId="6BFE557C" w:rsidR="00E97FED" w:rsidRPr="00E97FED" w:rsidRDefault="00E97FED" w:rsidP="6C1C3D7B">
      <w:pPr>
        <w:spacing w:line="360" w:lineRule="auto"/>
        <w:rPr>
          <w:sz w:val="24"/>
          <w:szCs w:val="24"/>
        </w:rPr>
      </w:pPr>
      <w:r w:rsidRPr="6C1C3D7B">
        <w:rPr>
          <w:sz w:val="24"/>
          <w:szCs w:val="24"/>
        </w:rPr>
        <w:t>4</w:t>
      </w:r>
      <w:r w:rsidR="002A7354">
        <w:rPr>
          <w:sz w:val="24"/>
          <w:szCs w:val="24"/>
        </w:rPr>
        <w:t>.</w:t>
      </w:r>
      <w:r w:rsidRPr="6C1C3D7B">
        <w:rPr>
          <w:sz w:val="24"/>
          <w:szCs w:val="24"/>
        </w:rPr>
        <w:t xml:space="preserve"> </w:t>
      </w:r>
      <w:r w:rsidR="285B8474" w:rsidRPr="6C1C3D7B">
        <w:rPr>
          <w:sz w:val="24"/>
          <w:szCs w:val="24"/>
        </w:rPr>
        <w:t xml:space="preserve">Lim ML, Yuh A. Impact of hospital-acquired pressure injuries on hospital costs – experience of a tertiary hospital in Singapore. </w:t>
      </w:r>
      <w:r w:rsidR="285B8474" w:rsidRPr="6C1C3D7B">
        <w:rPr>
          <w:i/>
          <w:iCs/>
          <w:sz w:val="24"/>
          <w:szCs w:val="24"/>
        </w:rPr>
        <w:t>Wound Practice and Research</w:t>
      </w:r>
      <w:r w:rsidR="285B8474" w:rsidRPr="6C1C3D7B">
        <w:rPr>
          <w:sz w:val="24"/>
          <w:szCs w:val="24"/>
        </w:rPr>
        <w:t xml:space="preserve">. 2017;25(1):42-47. </w:t>
      </w:r>
      <w:hyperlink r:id="rId15">
        <w:r w:rsidR="285B8474" w:rsidRPr="6C1C3D7B">
          <w:rPr>
            <w:rStyle w:val="Hyperlink"/>
            <w:sz w:val="24"/>
            <w:szCs w:val="24"/>
          </w:rPr>
          <w:t>https://journals.cambridgemedia.com.au/wpr/volume-25-number-1/impact-hospital-acquired-pressure-injuries-hospital-costs-experience-tertiary-hospital-singapore</w:t>
        </w:r>
      </w:hyperlink>
      <w:r w:rsidR="285B8474" w:rsidRPr="6C1C3D7B">
        <w:rPr>
          <w:sz w:val="24"/>
          <w:szCs w:val="24"/>
        </w:rPr>
        <w:t xml:space="preserve">. </w:t>
      </w:r>
    </w:p>
    <w:p w14:paraId="6C3EB3FE" w14:textId="4AB389D0" w:rsidR="00E97FED" w:rsidRPr="00E97FED" w:rsidRDefault="00E97FED" w:rsidP="6C1C3D7B">
      <w:pPr>
        <w:spacing w:line="360" w:lineRule="auto"/>
        <w:rPr>
          <w:sz w:val="24"/>
          <w:szCs w:val="24"/>
        </w:rPr>
      </w:pPr>
      <w:r w:rsidRPr="6C1C3D7B">
        <w:rPr>
          <w:sz w:val="24"/>
          <w:szCs w:val="24"/>
        </w:rPr>
        <w:t xml:space="preserve">5. Skerritt L, Moore Z. The prevalence, </w:t>
      </w:r>
      <w:proofErr w:type="spellStart"/>
      <w:r w:rsidRPr="6C1C3D7B">
        <w:rPr>
          <w:sz w:val="24"/>
          <w:szCs w:val="24"/>
        </w:rPr>
        <w:t>aetiology</w:t>
      </w:r>
      <w:proofErr w:type="spellEnd"/>
      <w:r w:rsidRPr="6C1C3D7B">
        <w:rPr>
          <w:sz w:val="24"/>
          <w:szCs w:val="24"/>
        </w:rPr>
        <w:t xml:space="preserve"> and management of wounds in a </w:t>
      </w:r>
      <w:r w:rsidRPr="6C1C3D7B">
        <w:rPr>
          <w:sz w:val="24"/>
          <w:szCs w:val="24"/>
        </w:rPr>
        <w:lastRenderedPageBreak/>
        <w:t xml:space="preserve">community care area in Ireland. </w:t>
      </w:r>
      <w:r w:rsidRPr="00695511">
        <w:rPr>
          <w:i/>
          <w:iCs/>
          <w:sz w:val="24"/>
          <w:szCs w:val="24"/>
        </w:rPr>
        <w:t xml:space="preserve">Br J Community </w:t>
      </w:r>
      <w:proofErr w:type="spellStart"/>
      <w:r w:rsidRPr="00695511">
        <w:rPr>
          <w:i/>
          <w:iCs/>
          <w:sz w:val="24"/>
          <w:szCs w:val="24"/>
        </w:rPr>
        <w:t>Nurs</w:t>
      </w:r>
      <w:proofErr w:type="spellEnd"/>
      <w:r w:rsidRPr="6C1C3D7B">
        <w:rPr>
          <w:sz w:val="24"/>
          <w:szCs w:val="24"/>
        </w:rPr>
        <w:t xml:space="preserve">. </w:t>
      </w:r>
      <w:proofErr w:type="gramStart"/>
      <w:r w:rsidR="00695511" w:rsidRPr="00695511">
        <w:rPr>
          <w:sz w:val="24"/>
          <w:szCs w:val="24"/>
        </w:rPr>
        <w:t>2014;Suppl</w:t>
      </w:r>
      <w:proofErr w:type="gramEnd"/>
      <w:r w:rsidR="00695511" w:rsidRPr="00695511">
        <w:rPr>
          <w:sz w:val="24"/>
          <w:szCs w:val="24"/>
        </w:rPr>
        <w:t>:S11-S17.</w:t>
      </w:r>
      <w:r w:rsidR="00695511">
        <w:rPr>
          <w:sz w:val="24"/>
          <w:szCs w:val="24"/>
        </w:rPr>
        <w:t xml:space="preserve"> </w:t>
      </w:r>
      <w:proofErr w:type="gramStart"/>
      <w:r w:rsidRPr="6C1C3D7B">
        <w:rPr>
          <w:sz w:val="24"/>
          <w:szCs w:val="24"/>
        </w:rPr>
        <w:t>doi:10.12968/bjcn.2014.19.sup6.s</w:t>
      </w:r>
      <w:proofErr w:type="gramEnd"/>
      <w:r w:rsidRPr="6C1C3D7B">
        <w:rPr>
          <w:sz w:val="24"/>
          <w:szCs w:val="24"/>
        </w:rPr>
        <w:t>11</w:t>
      </w:r>
    </w:p>
    <w:p w14:paraId="3C8C0C9D" w14:textId="77777777" w:rsidR="00E97FED" w:rsidRPr="00E97FED" w:rsidRDefault="00E97FED" w:rsidP="00E97FED">
      <w:pPr>
        <w:spacing w:line="360" w:lineRule="auto"/>
        <w:rPr>
          <w:sz w:val="24"/>
          <w:szCs w:val="24"/>
        </w:rPr>
      </w:pPr>
      <w:r w:rsidRPr="00E97FED">
        <w:rPr>
          <w:sz w:val="24"/>
          <w:szCs w:val="24"/>
        </w:rPr>
        <w:t xml:space="preserve">6. Shahin ESM, </w:t>
      </w:r>
      <w:proofErr w:type="spellStart"/>
      <w:r w:rsidRPr="00E97FED">
        <w:rPr>
          <w:sz w:val="24"/>
          <w:szCs w:val="24"/>
        </w:rPr>
        <w:t>Dassen</w:t>
      </w:r>
      <w:proofErr w:type="spellEnd"/>
      <w:r w:rsidRPr="00E97FED">
        <w:rPr>
          <w:sz w:val="24"/>
          <w:szCs w:val="24"/>
        </w:rPr>
        <w:t xml:space="preserve"> T, </w:t>
      </w:r>
      <w:proofErr w:type="spellStart"/>
      <w:r w:rsidRPr="00E97FED">
        <w:rPr>
          <w:sz w:val="24"/>
          <w:szCs w:val="24"/>
        </w:rPr>
        <w:t>Halfens</w:t>
      </w:r>
      <w:proofErr w:type="spellEnd"/>
      <w:r w:rsidRPr="00E97FED">
        <w:rPr>
          <w:sz w:val="24"/>
          <w:szCs w:val="24"/>
        </w:rPr>
        <w:t xml:space="preserve"> RJG. Incidence, prevention and treatment of pressure ulcers in intensive care patients: a longitudinal study. </w:t>
      </w:r>
      <w:r w:rsidRPr="00695511">
        <w:rPr>
          <w:i/>
          <w:iCs/>
          <w:sz w:val="24"/>
          <w:szCs w:val="24"/>
        </w:rPr>
        <w:t xml:space="preserve">Int J </w:t>
      </w:r>
      <w:proofErr w:type="spellStart"/>
      <w:r w:rsidRPr="00695511">
        <w:rPr>
          <w:i/>
          <w:iCs/>
          <w:sz w:val="24"/>
          <w:szCs w:val="24"/>
        </w:rPr>
        <w:t>Nurs</w:t>
      </w:r>
      <w:proofErr w:type="spellEnd"/>
      <w:r w:rsidRPr="00695511">
        <w:rPr>
          <w:i/>
          <w:iCs/>
          <w:sz w:val="24"/>
          <w:szCs w:val="24"/>
        </w:rPr>
        <w:t xml:space="preserve"> Stud.</w:t>
      </w:r>
      <w:r w:rsidRPr="00E97FED">
        <w:rPr>
          <w:sz w:val="24"/>
          <w:szCs w:val="24"/>
        </w:rPr>
        <w:t xml:space="preserve"> 2009;46(4):413-21. </w:t>
      </w:r>
      <w:proofErr w:type="gramStart"/>
      <w:r w:rsidRPr="00E97FED">
        <w:rPr>
          <w:sz w:val="24"/>
          <w:szCs w:val="24"/>
        </w:rPr>
        <w:t>doi:10.1016/j.ijnurstu</w:t>
      </w:r>
      <w:proofErr w:type="gramEnd"/>
      <w:r w:rsidRPr="00E97FED">
        <w:rPr>
          <w:sz w:val="24"/>
          <w:szCs w:val="24"/>
        </w:rPr>
        <w:t>.2008.02.011</w:t>
      </w:r>
    </w:p>
    <w:p w14:paraId="63CCB348" w14:textId="77777777" w:rsidR="00E97FED" w:rsidRPr="00E97FED" w:rsidRDefault="00E97FED" w:rsidP="00E97FED">
      <w:pPr>
        <w:spacing w:line="360" w:lineRule="auto"/>
        <w:rPr>
          <w:sz w:val="24"/>
          <w:szCs w:val="24"/>
        </w:rPr>
      </w:pPr>
      <w:r w:rsidRPr="00E97FED">
        <w:rPr>
          <w:sz w:val="24"/>
          <w:szCs w:val="24"/>
        </w:rPr>
        <w:t xml:space="preserve">7. Tayyib N, Coyer F, Lewis P. Saudi Arabian adult intensive care unit pressure ulcer incidence and risk factors: a prospective cohort study. </w:t>
      </w:r>
      <w:r w:rsidRPr="00695511">
        <w:rPr>
          <w:i/>
          <w:iCs/>
          <w:sz w:val="24"/>
          <w:szCs w:val="24"/>
        </w:rPr>
        <w:t>Int Wound J.</w:t>
      </w:r>
      <w:r w:rsidRPr="00E97FED">
        <w:rPr>
          <w:sz w:val="24"/>
          <w:szCs w:val="24"/>
        </w:rPr>
        <w:t xml:space="preserve"> 2016;13(5):912-9. doi:10.1111/iwj.12406</w:t>
      </w:r>
    </w:p>
    <w:p w14:paraId="3F06BF9A" w14:textId="6F8B4458" w:rsidR="00E97FED" w:rsidRPr="00E97FED" w:rsidRDefault="00E97FED" w:rsidP="00E97FED">
      <w:pPr>
        <w:spacing w:line="360" w:lineRule="auto"/>
        <w:rPr>
          <w:sz w:val="24"/>
          <w:szCs w:val="24"/>
        </w:rPr>
      </w:pPr>
      <w:r w:rsidRPr="00E97FED">
        <w:rPr>
          <w:sz w:val="24"/>
          <w:szCs w:val="24"/>
        </w:rPr>
        <w:t>8.</w:t>
      </w:r>
      <w:r>
        <w:rPr>
          <w:sz w:val="24"/>
          <w:szCs w:val="24"/>
        </w:rPr>
        <w:t xml:space="preserve"> </w:t>
      </w:r>
      <w:proofErr w:type="spellStart"/>
      <w:r w:rsidRPr="00E97FED">
        <w:rPr>
          <w:sz w:val="24"/>
          <w:szCs w:val="24"/>
        </w:rPr>
        <w:t>Terekeci</w:t>
      </w:r>
      <w:proofErr w:type="spellEnd"/>
      <w:r w:rsidRPr="00E97FED">
        <w:rPr>
          <w:sz w:val="24"/>
          <w:szCs w:val="24"/>
        </w:rPr>
        <w:t xml:space="preserve"> H, </w:t>
      </w:r>
      <w:proofErr w:type="spellStart"/>
      <w:r w:rsidRPr="00E97FED">
        <w:rPr>
          <w:sz w:val="24"/>
          <w:szCs w:val="24"/>
        </w:rPr>
        <w:t>Kucukardali</w:t>
      </w:r>
      <w:proofErr w:type="spellEnd"/>
      <w:r w:rsidRPr="00E97FED">
        <w:rPr>
          <w:sz w:val="24"/>
          <w:szCs w:val="24"/>
        </w:rPr>
        <w:t xml:space="preserve"> Y, Top C</w:t>
      </w:r>
      <w:r>
        <w:rPr>
          <w:sz w:val="24"/>
          <w:szCs w:val="24"/>
        </w:rPr>
        <w:t xml:space="preserve"> et al. </w:t>
      </w:r>
      <w:r w:rsidRPr="00E97FED">
        <w:rPr>
          <w:sz w:val="24"/>
          <w:szCs w:val="24"/>
        </w:rPr>
        <w:t xml:space="preserve">Risk assessment study of the pressure ulcers in intensive care unit patients. </w:t>
      </w:r>
      <w:proofErr w:type="spellStart"/>
      <w:r w:rsidRPr="00695511">
        <w:rPr>
          <w:i/>
          <w:iCs/>
          <w:sz w:val="24"/>
          <w:szCs w:val="24"/>
        </w:rPr>
        <w:t>Eur</w:t>
      </w:r>
      <w:proofErr w:type="spellEnd"/>
      <w:r w:rsidRPr="00695511">
        <w:rPr>
          <w:i/>
          <w:iCs/>
          <w:sz w:val="24"/>
          <w:szCs w:val="24"/>
        </w:rPr>
        <w:t xml:space="preserve"> J Intern Med.</w:t>
      </w:r>
      <w:r w:rsidRPr="00E97FED">
        <w:rPr>
          <w:sz w:val="24"/>
          <w:szCs w:val="24"/>
        </w:rPr>
        <w:t xml:space="preserve"> 2009;20(4):394-7. </w:t>
      </w:r>
      <w:proofErr w:type="gramStart"/>
      <w:r w:rsidRPr="00E97FED">
        <w:rPr>
          <w:sz w:val="24"/>
          <w:szCs w:val="24"/>
        </w:rPr>
        <w:t>doi:10.1016/j.ejim</w:t>
      </w:r>
      <w:proofErr w:type="gramEnd"/>
      <w:r w:rsidRPr="00E97FED">
        <w:rPr>
          <w:sz w:val="24"/>
          <w:szCs w:val="24"/>
        </w:rPr>
        <w:t>.2008.11.001</w:t>
      </w:r>
    </w:p>
    <w:p w14:paraId="00F146C0" w14:textId="55D03893" w:rsidR="00E97FED" w:rsidRPr="00E97FED" w:rsidRDefault="00E97FED" w:rsidP="00E97FED">
      <w:pPr>
        <w:spacing w:line="360" w:lineRule="auto"/>
        <w:rPr>
          <w:sz w:val="24"/>
          <w:szCs w:val="24"/>
        </w:rPr>
      </w:pPr>
      <w:r w:rsidRPr="00E97FED">
        <w:rPr>
          <w:sz w:val="24"/>
          <w:szCs w:val="24"/>
        </w:rPr>
        <w:t xml:space="preserve">9. </w:t>
      </w:r>
      <w:proofErr w:type="spellStart"/>
      <w:r w:rsidRPr="00E97FED">
        <w:rPr>
          <w:sz w:val="24"/>
          <w:szCs w:val="24"/>
        </w:rPr>
        <w:t>Hortig</w:t>
      </w:r>
      <w:proofErr w:type="spellEnd"/>
      <w:r w:rsidRPr="00E97FED">
        <w:rPr>
          <w:sz w:val="24"/>
          <w:szCs w:val="24"/>
        </w:rPr>
        <w:t xml:space="preserve"> et al. Pressure ulcer predictors in ICU patients: nursing skin assessment versus objective parameters. </w:t>
      </w:r>
      <w:r w:rsidRPr="00695511">
        <w:rPr>
          <w:i/>
          <w:iCs/>
          <w:sz w:val="24"/>
          <w:szCs w:val="24"/>
        </w:rPr>
        <w:t>J Wound Care.</w:t>
      </w:r>
      <w:r w:rsidRPr="00E97FED">
        <w:rPr>
          <w:sz w:val="24"/>
          <w:szCs w:val="24"/>
        </w:rPr>
        <w:t xml:space="preserve"> </w:t>
      </w:r>
      <w:r w:rsidR="00695511" w:rsidRPr="00695511">
        <w:rPr>
          <w:sz w:val="24"/>
          <w:szCs w:val="24"/>
        </w:rPr>
        <w:t>2008;17(10):417-424.</w:t>
      </w:r>
      <w:r w:rsidRPr="00E97FED">
        <w:rPr>
          <w:sz w:val="24"/>
          <w:szCs w:val="24"/>
        </w:rPr>
        <w:t xml:space="preserve"> doi:10.12968/jowc.2008.17.10.31304</w:t>
      </w:r>
    </w:p>
    <w:p w14:paraId="4333D205" w14:textId="77777777" w:rsidR="00E97FED" w:rsidRPr="00E97FED" w:rsidRDefault="00E97FED" w:rsidP="00E97FED">
      <w:pPr>
        <w:spacing w:line="360" w:lineRule="auto"/>
        <w:rPr>
          <w:sz w:val="24"/>
          <w:szCs w:val="24"/>
        </w:rPr>
      </w:pPr>
      <w:r w:rsidRPr="00E97FED">
        <w:rPr>
          <w:sz w:val="24"/>
          <w:szCs w:val="24"/>
        </w:rPr>
        <w:t xml:space="preserve">10. Nijs N, </w:t>
      </w:r>
      <w:proofErr w:type="spellStart"/>
      <w:r w:rsidRPr="00E97FED">
        <w:rPr>
          <w:sz w:val="24"/>
          <w:szCs w:val="24"/>
        </w:rPr>
        <w:t>Toppets</w:t>
      </w:r>
      <w:proofErr w:type="spellEnd"/>
      <w:r w:rsidRPr="00E97FED">
        <w:rPr>
          <w:sz w:val="24"/>
          <w:szCs w:val="24"/>
        </w:rPr>
        <w:t xml:space="preserve"> A, </w:t>
      </w:r>
      <w:proofErr w:type="spellStart"/>
      <w:r w:rsidRPr="00E97FED">
        <w:rPr>
          <w:sz w:val="24"/>
          <w:szCs w:val="24"/>
        </w:rPr>
        <w:t>Defloor</w:t>
      </w:r>
      <w:proofErr w:type="spellEnd"/>
      <w:r w:rsidRPr="00E97FED">
        <w:rPr>
          <w:sz w:val="24"/>
          <w:szCs w:val="24"/>
        </w:rPr>
        <w:t xml:space="preserve"> T, </w:t>
      </w:r>
      <w:proofErr w:type="spellStart"/>
      <w:r w:rsidRPr="00E97FED">
        <w:rPr>
          <w:sz w:val="24"/>
          <w:szCs w:val="24"/>
        </w:rPr>
        <w:t>Bernaerts</w:t>
      </w:r>
      <w:proofErr w:type="spellEnd"/>
      <w:r w:rsidRPr="00E97FED">
        <w:rPr>
          <w:sz w:val="24"/>
          <w:szCs w:val="24"/>
        </w:rPr>
        <w:t xml:space="preserve"> K, </w:t>
      </w:r>
      <w:proofErr w:type="spellStart"/>
      <w:r w:rsidRPr="00E97FED">
        <w:rPr>
          <w:sz w:val="24"/>
          <w:szCs w:val="24"/>
        </w:rPr>
        <w:t>Milisen</w:t>
      </w:r>
      <w:proofErr w:type="spellEnd"/>
      <w:r w:rsidRPr="00E97FED">
        <w:rPr>
          <w:sz w:val="24"/>
          <w:szCs w:val="24"/>
        </w:rPr>
        <w:t xml:space="preserve"> K, Van Den Berghe G. Incidence and risk factors for pressure ulcers in the intensive care unit. </w:t>
      </w:r>
      <w:r w:rsidRPr="00695511">
        <w:rPr>
          <w:i/>
          <w:iCs/>
          <w:sz w:val="24"/>
          <w:szCs w:val="24"/>
        </w:rPr>
        <w:t xml:space="preserve">J Clin </w:t>
      </w:r>
      <w:proofErr w:type="spellStart"/>
      <w:r w:rsidRPr="00695511">
        <w:rPr>
          <w:i/>
          <w:iCs/>
          <w:sz w:val="24"/>
          <w:szCs w:val="24"/>
        </w:rPr>
        <w:t>Nurs</w:t>
      </w:r>
      <w:proofErr w:type="spellEnd"/>
      <w:r w:rsidRPr="00695511">
        <w:rPr>
          <w:i/>
          <w:iCs/>
          <w:sz w:val="24"/>
          <w:szCs w:val="24"/>
        </w:rPr>
        <w:t xml:space="preserve">. </w:t>
      </w:r>
      <w:r w:rsidRPr="00E97FED">
        <w:rPr>
          <w:sz w:val="24"/>
          <w:szCs w:val="24"/>
        </w:rPr>
        <w:t>2009;18(9):1258-1266. doi:10.1111/j.1365-2702.</w:t>
      </w:r>
      <w:proofErr w:type="gramStart"/>
      <w:r w:rsidRPr="00E97FED">
        <w:rPr>
          <w:sz w:val="24"/>
          <w:szCs w:val="24"/>
        </w:rPr>
        <w:t>2008.02554.x</w:t>
      </w:r>
      <w:proofErr w:type="gramEnd"/>
    </w:p>
    <w:p w14:paraId="360CF258" w14:textId="77777777" w:rsidR="00E97FED" w:rsidRPr="00E97FED" w:rsidRDefault="00E97FED" w:rsidP="00E97FED">
      <w:pPr>
        <w:spacing w:line="360" w:lineRule="auto"/>
        <w:rPr>
          <w:sz w:val="24"/>
          <w:szCs w:val="24"/>
        </w:rPr>
      </w:pPr>
      <w:r w:rsidRPr="00E97FED">
        <w:rPr>
          <w:sz w:val="24"/>
          <w:szCs w:val="24"/>
        </w:rPr>
        <w:t xml:space="preserve">11- Mutabazi G, Silver J. Notes from the field: establishing baseline data for pressure ulcers in a Rwandan intensive care unit. </w:t>
      </w:r>
      <w:r w:rsidRPr="00695511">
        <w:rPr>
          <w:i/>
          <w:iCs/>
          <w:sz w:val="24"/>
          <w:szCs w:val="24"/>
        </w:rPr>
        <w:t>Rwanda J Series F: Med Health Sci.</w:t>
      </w:r>
      <w:r w:rsidRPr="00E97FED">
        <w:rPr>
          <w:sz w:val="24"/>
          <w:szCs w:val="24"/>
        </w:rPr>
        <w:t xml:space="preserve"> 2015;2(2) series F. </w:t>
      </w:r>
      <w:proofErr w:type="spellStart"/>
      <w:r w:rsidRPr="00E97FED">
        <w:rPr>
          <w:sz w:val="24"/>
          <w:szCs w:val="24"/>
        </w:rPr>
        <w:t>doi</w:t>
      </w:r>
      <w:proofErr w:type="spellEnd"/>
      <w:r w:rsidRPr="00E97FED">
        <w:rPr>
          <w:sz w:val="24"/>
          <w:szCs w:val="24"/>
        </w:rPr>
        <w:t xml:space="preserve">: </w:t>
      </w:r>
      <w:hyperlink r:id="rId16" w:tgtFrame="_blank" w:tooltip="https://doi.org/10.4314/rj.v2i2.50f" w:history="1">
        <w:r w:rsidRPr="00E97FED">
          <w:rPr>
            <w:rStyle w:val="Hyperlink"/>
            <w:sz w:val="24"/>
            <w:szCs w:val="24"/>
          </w:rPr>
          <w:t>10.4314/rj.v2i2.50F</w:t>
        </w:r>
      </w:hyperlink>
    </w:p>
    <w:p w14:paraId="29B9E7D2" w14:textId="77777777" w:rsidR="00E97FED" w:rsidRPr="00E97FED" w:rsidRDefault="00E97FED" w:rsidP="00E97FED">
      <w:pPr>
        <w:spacing w:line="360" w:lineRule="auto"/>
        <w:rPr>
          <w:sz w:val="24"/>
          <w:szCs w:val="24"/>
        </w:rPr>
      </w:pPr>
      <w:r w:rsidRPr="00E97FED">
        <w:rPr>
          <w:sz w:val="24"/>
          <w:szCs w:val="24"/>
        </w:rPr>
        <w:t xml:space="preserve">12. He M, Tang A, Ge X, Zheng J. Pressure ulcers in the intensive care unit: an analysis of skin barrier risk factors. </w:t>
      </w:r>
      <w:r w:rsidRPr="008E3305">
        <w:rPr>
          <w:i/>
          <w:iCs/>
          <w:sz w:val="24"/>
          <w:szCs w:val="24"/>
        </w:rPr>
        <w:t>Adv Skin Wound Care.</w:t>
      </w:r>
      <w:r w:rsidRPr="00E97FED">
        <w:rPr>
          <w:sz w:val="24"/>
          <w:szCs w:val="24"/>
        </w:rPr>
        <w:t xml:space="preserve"> 2016;29(11):493-498. </w:t>
      </w:r>
      <w:proofErr w:type="gramStart"/>
      <w:r w:rsidRPr="00E97FED">
        <w:rPr>
          <w:sz w:val="24"/>
          <w:szCs w:val="24"/>
        </w:rPr>
        <w:t>doi:10.1097/01.ASW</w:t>
      </w:r>
      <w:proofErr w:type="gramEnd"/>
      <w:r w:rsidRPr="00E97FED">
        <w:rPr>
          <w:sz w:val="24"/>
          <w:szCs w:val="24"/>
        </w:rPr>
        <w:t>.0000494779.66288.c9</w:t>
      </w:r>
    </w:p>
    <w:p w14:paraId="7B45A651" w14:textId="3E45B8C5" w:rsidR="008E3305" w:rsidRDefault="00E97FED" w:rsidP="00E97FED">
      <w:pPr>
        <w:spacing w:line="360" w:lineRule="auto"/>
        <w:rPr>
          <w:sz w:val="24"/>
          <w:szCs w:val="24"/>
          <w:highlight w:val="yellow"/>
        </w:rPr>
      </w:pPr>
      <w:r w:rsidRPr="00E97FED">
        <w:rPr>
          <w:sz w:val="24"/>
          <w:szCs w:val="24"/>
        </w:rPr>
        <w:t xml:space="preserve">13. </w:t>
      </w:r>
      <w:r w:rsidR="002A7354" w:rsidRPr="008E3305">
        <w:rPr>
          <w:sz w:val="24"/>
          <w:szCs w:val="24"/>
        </w:rPr>
        <w:t xml:space="preserve">Labeau SO, Afonso E, </w:t>
      </w:r>
      <w:proofErr w:type="spellStart"/>
      <w:r w:rsidR="002A7354" w:rsidRPr="008E3305">
        <w:rPr>
          <w:sz w:val="24"/>
          <w:szCs w:val="24"/>
        </w:rPr>
        <w:t>Benbenishty</w:t>
      </w:r>
      <w:proofErr w:type="spellEnd"/>
      <w:r w:rsidR="002A7354" w:rsidRPr="008E3305">
        <w:rPr>
          <w:sz w:val="24"/>
          <w:szCs w:val="24"/>
        </w:rPr>
        <w:t xml:space="preserve"> J, et al. Prevalence, associated factors and outcomes of pressure injuries in adult intensive care unit patients: the </w:t>
      </w:r>
      <w:proofErr w:type="spellStart"/>
      <w:r w:rsidR="002A7354" w:rsidRPr="008E3305">
        <w:rPr>
          <w:sz w:val="24"/>
          <w:szCs w:val="24"/>
        </w:rPr>
        <w:t>DecubICUs</w:t>
      </w:r>
      <w:proofErr w:type="spellEnd"/>
      <w:r w:rsidR="002A7354" w:rsidRPr="008E3305">
        <w:rPr>
          <w:sz w:val="24"/>
          <w:szCs w:val="24"/>
        </w:rPr>
        <w:t xml:space="preserve"> study. </w:t>
      </w:r>
      <w:r w:rsidR="002A7354" w:rsidRPr="008E3305">
        <w:rPr>
          <w:i/>
          <w:iCs/>
          <w:sz w:val="24"/>
          <w:szCs w:val="24"/>
        </w:rPr>
        <w:t>Intensive Care Med</w:t>
      </w:r>
      <w:r w:rsidR="002A7354" w:rsidRPr="008E3305">
        <w:rPr>
          <w:sz w:val="24"/>
          <w:szCs w:val="24"/>
        </w:rPr>
        <w:t>. 2021;47(2):160-169. doi:10.1007/s00134-020-06234-9</w:t>
      </w:r>
    </w:p>
    <w:p w14:paraId="68439EE5" w14:textId="3A0A7560" w:rsidR="00E97FED" w:rsidRPr="00E97FED" w:rsidRDefault="00E97FED" w:rsidP="00E97FED">
      <w:pPr>
        <w:spacing w:line="360" w:lineRule="auto"/>
        <w:rPr>
          <w:sz w:val="24"/>
          <w:szCs w:val="24"/>
        </w:rPr>
      </w:pPr>
      <w:r w:rsidRPr="00E97FED">
        <w:rPr>
          <w:sz w:val="24"/>
          <w:szCs w:val="24"/>
        </w:rPr>
        <w:t xml:space="preserve">14. Afzali </w:t>
      </w:r>
      <w:proofErr w:type="spellStart"/>
      <w:r w:rsidRPr="00E97FED">
        <w:rPr>
          <w:sz w:val="24"/>
          <w:szCs w:val="24"/>
        </w:rPr>
        <w:t>Borojeny</w:t>
      </w:r>
      <w:proofErr w:type="spellEnd"/>
      <w:r w:rsidRPr="00E97FED">
        <w:rPr>
          <w:sz w:val="24"/>
          <w:szCs w:val="24"/>
        </w:rPr>
        <w:t xml:space="preserve"> L, </w:t>
      </w:r>
      <w:proofErr w:type="spellStart"/>
      <w:r w:rsidRPr="00E97FED">
        <w:rPr>
          <w:sz w:val="24"/>
          <w:szCs w:val="24"/>
        </w:rPr>
        <w:t>Albatineh</w:t>
      </w:r>
      <w:proofErr w:type="spellEnd"/>
      <w:r w:rsidRPr="00E97FED">
        <w:rPr>
          <w:sz w:val="24"/>
          <w:szCs w:val="24"/>
        </w:rPr>
        <w:t xml:space="preserve"> AN, </w:t>
      </w:r>
      <w:proofErr w:type="spellStart"/>
      <w:r w:rsidRPr="00E97FED">
        <w:rPr>
          <w:sz w:val="24"/>
          <w:szCs w:val="24"/>
        </w:rPr>
        <w:t>Hasanpour</w:t>
      </w:r>
      <w:proofErr w:type="spellEnd"/>
      <w:r w:rsidRPr="00E97FED">
        <w:rPr>
          <w:sz w:val="24"/>
          <w:szCs w:val="24"/>
        </w:rPr>
        <w:t xml:space="preserve"> </w:t>
      </w:r>
      <w:proofErr w:type="spellStart"/>
      <w:r w:rsidRPr="00E97FED">
        <w:rPr>
          <w:sz w:val="24"/>
          <w:szCs w:val="24"/>
        </w:rPr>
        <w:t>Dehkordi</w:t>
      </w:r>
      <w:proofErr w:type="spellEnd"/>
      <w:r w:rsidRPr="00E97FED">
        <w:rPr>
          <w:sz w:val="24"/>
          <w:szCs w:val="24"/>
        </w:rPr>
        <w:t xml:space="preserve"> A, </w:t>
      </w:r>
      <w:proofErr w:type="spellStart"/>
      <w:r w:rsidRPr="00E97FED">
        <w:rPr>
          <w:sz w:val="24"/>
          <w:szCs w:val="24"/>
        </w:rPr>
        <w:t>Ghanei</w:t>
      </w:r>
      <w:proofErr w:type="spellEnd"/>
      <w:r w:rsidRPr="00E97FED">
        <w:rPr>
          <w:sz w:val="24"/>
          <w:szCs w:val="24"/>
        </w:rPr>
        <w:t xml:space="preserve"> </w:t>
      </w:r>
      <w:proofErr w:type="spellStart"/>
      <w:r w:rsidRPr="00E97FED">
        <w:rPr>
          <w:sz w:val="24"/>
          <w:szCs w:val="24"/>
        </w:rPr>
        <w:t>Gheshlagh</w:t>
      </w:r>
      <w:proofErr w:type="spellEnd"/>
      <w:r w:rsidRPr="00E97FED">
        <w:rPr>
          <w:sz w:val="24"/>
          <w:szCs w:val="24"/>
        </w:rPr>
        <w:t xml:space="preserve"> R. The incidence of pressure ulcers and its associations in different wards of the hospital: a systematic review and meta-analysis. </w:t>
      </w:r>
      <w:r w:rsidRPr="00741077">
        <w:rPr>
          <w:i/>
          <w:iCs/>
          <w:sz w:val="24"/>
          <w:szCs w:val="24"/>
        </w:rPr>
        <w:t>Int J Prev Med.</w:t>
      </w:r>
      <w:r w:rsidRPr="00E97FED">
        <w:rPr>
          <w:sz w:val="24"/>
          <w:szCs w:val="24"/>
        </w:rPr>
        <w:t xml:space="preserve"> </w:t>
      </w:r>
      <w:proofErr w:type="gramStart"/>
      <w:r w:rsidRPr="00E97FED">
        <w:rPr>
          <w:sz w:val="24"/>
          <w:szCs w:val="24"/>
        </w:rPr>
        <w:t>2020;11:171</w:t>
      </w:r>
      <w:proofErr w:type="gramEnd"/>
      <w:r w:rsidRPr="00E97FED">
        <w:rPr>
          <w:sz w:val="24"/>
          <w:szCs w:val="24"/>
        </w:rPr>
        <w:t xml:space="preserve">. </w:t>
      </w:r>
      <w:proofErr w:type="gramStart"/>
      <w:r w:rsidRPr="00E97FED">
        <w:rPr>
          <w:sz w:val="24"/>
          <w:szCs w:val="24"/>
        </w:rPr>
        <w:t>doi:10.4103/ijpvm.IJPVM</w:t>
      </w:r>
      <w:proofErr w:type="gramEnd"/>
      <w:r w:rsidRPr="00E97FED">
        <w:rPr>
          <w:sz w:val="24"/>
          <w:szCs w:val="24"/>
        </w:rPr>
        <w:t>_182_19</w:t>
      </w:r>
    </w:p>
    <w:p w14:paraId="07B00DE7" w14:textId="5613DEDA" w:rsidR="00741077" w:rsidRDefault="00E97FED" w:rsidP="00E97FED">
      <w:pPr>
        <w:spacing w:line="360" w:lineRule="auto"/>
        <w:rPr>
          <w:sz w:val="24"/>
          <w:szCs w:val="24"/>
        </w:rPr>
      </w:pPr>
      <w:r w:rsidRPr="00E97FED">
        <w:rPr>
          <w:sz w:val="24"/>
          <w:szCs w:val="24"/>
        </w:rPr>
        <w:t xml:space="preserve">15. </w:t>
      </w:r>
      <w:r w:rsidR="00741077" w:rsidRPr="00741077">
        <w:rPr>
          <w:sz w:val="24"/>
          <w:szCs w:val="24"/>
        </w:rPr>
        <w:t>Goodall R, Armstrong A, Hughes W, et al. Trends in Decubitus Ulcer Disease Burden in European Union 15+ Countries, from 1990 to 2017. </w:t>
      </w:r>
      <w:r w:rsidR="00741077" w:rsidRPr="00741077">
        <w:rPr>
          <w:i/>
          <w:iCs/>
          <w:sz w:val="24"/>
          <w:szCs w:val="24"/>
        </w:rPr>
        <w:t xml:space="preserve">Plast </w:t>
      </w:r>
      <w:proofErr w:type="spellStart"/>
      <w:r w:rsidR="00741077" w:rsidRPr="00741077">
        <w:rPr>
          <w:i/>
          <w:iCs/>
          <w:sz w:val="24"/>
          <w:szCs w:val="24"/>
        </w:rPr>
        <w:t>Reconstr</w:t>
      </w:r>
      <w:proofErr w:type="spellEnd"/>
      <w:r w:rsidR="00741077" w:rsidRPr="00741077">
        <w:rPr>
          <w:i/>
          <w:iCs/>
          <w:sz w:val="24"/>
          <w:szCs w:val="24"/>
        </w:rPr>
        <w:t xml:space="preserve"> Surg Glob Open</w:t>
      </w:r>
      <w:r w:rsidR="00741077" w:rsidRPr="00741077">
        <w:rPr>
          <w:sz w:val="24"/>
          <w:szCs w:val="24"/>
        </w:rPr>
        <w:t>. 2020;8(11</w:t>
      </w:r>
      <w:proofErr w:type="gramStart"/>
      <w:r w:rsidR="00741077" w:rsidRPr="00741077">
        <w:rPr>
          <w:sz w:val="24"/>
          <w:szCs w:val="24"/>
        </w:rPr>
        <w:t>):e</w:t>
      </w:r>
      <w:proofErr w:type="gramEnd"/>
      <w:r w:rsidR="00741077" w:rsidRPr="00741077">
        <w:rPr>
          <w:sz w:val="24"/>
          <w:szCs w:val="24"/>
        </w:rPr>
        <w:t>3252. 2020</w:t>
      </w:r>
      <w:r w:rsidR="00741077">
        <w:rPr>
          <w:sz w:val="24"/>
          <w:szCs w:val="24"/>
        </w:rPr>
        <w:t>.</w:t>
      </w:r>
      <w:r w:rsidR="00741077" w:rsidRPr="00741077">
        <w:rPr>
          <w:sz w:val="24"/>
          <w:szCs w:val="24"/>
        </w:rPr>
        <w:t xml:space="preserve"> doi:10.1097/GOX.0000000000003252</w:t>
      </w:r>
    </w:p>
    <w:p w14:paraId="271608A8" w14:textId="0B20E2F8" w:rsidR="00E97FED" w:rsidRPr="00E97FED" w:rsidRDefault="00E97FED" w:rsidP="00E97FED">
      <w:pPr>
        <w:spacing w:line="360" w:lineRule="auto"/>
        <w:rPr>
          <w:sz w:val="24"/>
          <w:szCs w:val="24"/>
        </w:rPr>
      </w:pPr>
      <w:r w:rsidRPr="00E97FED">
        <w:rPr>
          <w:sz w:val="24"/>
          <w:szCs w:val="24"/>
        </w:rPr>
        <w:t xml:space="preserve">16. </w:t>
      </w:r>
      <w:proofErr w:type="spellStart"/>
      <w:r w:rsidRPr="00E97FED">
        <w:rPr>
          <w:sz w:val="24"/>
          <w:szCs w:val="24"/>
        </w:rPr>
        <w:t>Karimkhani</w:t>
      </w:r>
      <w:proofErr w:type="spellEnd"/>
      <w:r w:rsidRPr="00E97FED">
        <w:rPr>
          <w:sz w:val="24"/>
          <w:szCs w:val="24"/>
        </w:rPr>
        <w:t xml:space="preserve"> C, Dellavalle RP, </w:t>
      </w:r>
      <w:proofErr w:type="spellStart"/>
      <w:r w:rsidRPr="00E97FED">
        <w:rPr>
          <w:sz w:val="24"/>
          <w:szCs w:val="24"/>
        </w:rPr>
        <w:t>Coffeng</w:t>
      </w:r>
      <w:proofErr w:type="spellEnd"/>
      <w:r w:rsidRPr="00E97FED">
        <w:rPr>
          <w:sz w:val="24"/>
          <w:szCs w:val="24"/>
        </w:rPr>
        <w:t xml:space="preserve"> LE et al. Global skin disease morbidity and </w:t>
      </w:r>
      <w:r w:rsidRPr="00E97FED">
        <w:rPr>
          <w:sz w:val="24"/>
          <w:szCs w:val="24"/>
        </w:rPr>
        <w:lastRenderedPageBreak/>
        <w:t xml:space="preserve">mortality: an update from the Global Burden of Disease Study 2013. </w:t>
      </w:r>
      <w:r w:rsidRPr="008E3305">
        <w:rPr>
          <w:i/>
          <w:iCs/>
          <w:sz w:val="24"/>
          <w:szCs w:val="24"/>
        </w:rPr>
        <w:t>JAMA Dermatol.</w:t>
      </w:r>
      <w:r w:rsidRPr="00E97FED">
        <w:rPr>
          <w:sz w:val="24"/>
          <w:szCs w:val="24"/>
        </w:rPr>
        <w:t xml:space="preserve"> 2017;153(5):406-412. doi:10.1001/jamadermatol.2016.5538</w:t>
      </w:r>
    </w:p>
    <w:p w14:paraId="06A6EEC0" w14:textId="1E87484B" w:rsidR="00E97FED" w:rsidRPr="00E97FED" w:rsidRDefault="00E97FED" w:rsidP="00E97FED">
      <w:pPr>
        <w:spacing w:line="360" w:lineRule="auto"/>
        <w:rPr>
          <w:sz w:val="24"/>
          <w:szCs w:val="24"/>
        </w:rPr>
      </w:pPr>
      <w:r w:rsidRPr="008E3305">
        <w:rPr>
          <w:sz w:val="24"/>
          <w:szCs w:val="24"/>
        </w:rPr>
        <w:t>17.</w:t>
      </w:r>
      <w:r w:rsidR="00741077" w:rsidRPr="008E3305">
        <w:rPr>
          <w:rFonts w:ascii="Segoe UI" w:hAnsi="Segoe UI" w:cs="Segoe UI"/>
          <w:color w:val="212121"/>
          <w:shd w:val="clear" w:color="auto" w:fill="FFFFFF"/>
        </w:rPr>
        <w:t xml:space="preserve"> </w:t>
      </w:r>
      <w:r w:rsidR="00741077" w:rsidRPr="008E3305">
        <w:rPr>
          <w:sz w:val="24"/>
          <w:szCs w:val="24"/>
        </w:rPr>
        <w:t>Global Burden of Disease Study 2013 Collaborators. Global, regional, and national incidence, prevalence, and years lived with disability for 301 acute and chronic diseases and injuries in 188 countries, 1990-2013: a systematic analysis for the Global Burden of Disease Study 2013. </w:t>
      </w:r>
      <w:r w:rsidR="00741077" w:rsidRPr="008E3305">
        <w:rPr>
          <w:i/>
          <w:iCs/>
          <w:sz w:val="24"/>
          <w:szCs w:val="24"/>
        </w:rPr>
        <w:t>Lancet</w:t>
      </w:r>
      <w:r w:rsidR="00741077" w:rsidRPr="008E3305">
        <w:rPr>
          <w:sz w:val="24"/>
          <w:szCs w:val="24"/>
        </w:rPr>
        <w:t>. 2015;386(9995):743-800. doi:10.1016/S0140-6736(15)60692-4</w:t>
      </w:r>
    </w:p>
    <w:p w14:paraId="4D21FAB0" w14:textId="77777777" w:rsidR="00E97FED" w:rsidRPr="00E97FED" w:rsidRDefault="00E97FED" w:rsidP="00E97FED">
      <w:pPr>
        <w:spacing w:line="360" w:lineRule="auto"/>
        <w:rPr>
          <w:sz w:val="24"/>
          <w:szCs w:val="24"/>
        </w:rPr>
      </w:pPr>
      <w:r w:rsidRPr="00E97FED">
        <w:rPr>
          <w:sz w:val="24"/>
          <w:szCs w:val="24"/>
        </w:rPr>
        <w:t xml:space="preserve">18. </w:t>
      </w:r>
      <w:proofErr w:type="spellStart"/>
      <w:r w:rsidRPr="00E97FED">
        <w:rPr>
          <w:sz w:val="24"/>
          <w:szCs w:val="24"/>
        </w:rPr>
        <w:t>Lichterfeld</w:t>
      </w:r>
      <w:proofErr w:type="spellEnd"/>
      <w:r w:rsidRPr="00E97FED">
        <w:rPr>
          <w:sz w:val="24"/>
          <w:szCs w:val="24"/>
        </w:rPr>
        <w:t xml:space="preserve">-Kottner A, Lahmann N, Kottner J. Sex-specific differences in prevention and treatment of institutional-acquired pressure ulcers in hospitals and nursing homes. </w:t>
      </w:r>
      <w:r w:rsidRPr="00E00DD6">
        <w:rPr>
          <w:i/>
          <w:iCs/>
          <w:sz w:val="24"/>
          <w:szCs w:val="24"/>
        </w:rPr>
        <w:t>J Tissue Viability.</w:t>
      </w:r>
      <w:r w:rsidRPr="00E97FED">
        <w:rPr>
          <w:sz w:val="24"/>
          <w:szCs w:val="24"/>
        </w:rPr>
        <w:t xml:space="preserve"> 2020;29(3):204-210. </w:t>
      </w:r>
      <w:proofErr w:type="gramStart"/>
      <w:r w:rsidRPr="00E97FED">
        <w:rPr>
          <w:sz w:val="24"/>
          <w:szCs w:val="24"/>
        </w:rPr>
        <w:t>doi:10.1016/j.jtv</w:t>
      </w:r>
      <w:proofErr w:type="gramEnd"/>
      <w:r w:rsidRPr="00E97FED">
        <w:rPr>
          <w:sz w:val="24"/>
          <w:szCs w:val="24"/>
        </w:rPr>
        <w:t>.2020.05.001</w:t>
      </w:r>
    </w:p>
    <w:p w14:paraId="2B9B21F5" w14:textId="77777777" w:rsidR="00E97FED" w:rsidRPr="00E97FED" w:rsidRDefault="00E97FED" w:rsidP="00E97FED">
      <w:pPr>
        <w:spacing w:line="360" w:lineRule="auto"/>
        <w:rPr>
          <w:sz w:val="24"/>
          <w:szCs w:val="24"/>
        </w:rPr>
      </w:pPr>
      <w:r w:rsidRPr="00E97FED">
        <w:rPr>
          <w:sz w:val="24"/>
          <w:szCs w:val="24"/>
        </w:rPr>
        <w:t>19. Raeder K, Jachan DE, Müller-</w:t>
      </w:r>
      <w:proofErr w:type="spellStart"/>
      <w:r w:rsidRPr="00E97FED">
        <w:rPr>
          <w:sz w:val="24"/>
          <w:szCs w:val="24"/>
        </w:rPr>
        <w:t>Werdan</w:t>
      </w:r>
      <w:proofErr w:type="spellEnd"/>
      <w:r w:rsidRPr="00E97FED">
        <w:rPr>
          <w:sz w:val="24"/>
          <w:szCs w:val="24"/>
        </w:rPr>
        <w:t xml:space="preserve"> U, Lahmann NA. Prevalence and risk factors of chronic wounds in nursing homes in Germany: A cross-sectional study. </w:t>
      </w:r>
      <w:r w:rsidRPr="00E00DD6">
        <w:rPr>
          <w:i/>
          <w:iCs/>
          <w:sz w:val="24"/>
          <w:szCs w:val="24"/>
        </w:rPr>
        <w:t>Int Wound J.</w:t>
      </w:r>
      <w:r w:rsidRPr="00E97FED">
        <w:rPr>
          <w:sz w:val="24"/>
          <w:szCs w:val="24"/>
        </w:rPr>
        <w:t xml:space="preserve"> 2020;17(5):1128-1134. doi:10.1111/iwj.13486</w:t>
      </w:r>
    </w:p>
    <w:p w14:paraId="79727CAE" w14:textId="77777777" w:rsidR="00E97FED" w:rsidRPr="00E97FED" w:rsidRDefault="00E97FED" w:rsidP="00E97FED">
      <w:pPr>
        <w:spacing w:line="360" w:lineRule="auto"/>
        <w:rPr>
          <w:sz w:val="24"/>
          <w:szCs w:val="24"/>
        </w:rPr>
      </w:pPr>
      <w:r w:rsidRPr="00E97FED">
        <w:rPr>
          <w:sz w:val="24"/>
          <w:szCs w:val="24"/>
        </w:rPr>
        <w:t xml:space="preserve">20. Lindgren M, Unosson M, Krantz A-M, Ek A-C. Pressure ulcer risk factors in patients undergoing surgery. </w:t>
      </w:r>
      <w:proofErr w:type="spellStart"/>
      <w:r w:rsidRPr="00E00DD6">
        <w:rPr>
          <w:i/>
          <w:iCs/>
          <w:sz w:val="24"/>
          <w:szCs w:val="24"/>
        </w:rPr>
        <w:t>Nurs</w:t>
      </w:r>
      <w:proofErr w:type="spellEnd"/>
      <w:r w:rsidRPr="00E00DD6">
        <w:rPr>
          <w:i/>
          <w:iCs/>
          <w:sz w:val="24"/>
          <w:szCs w:val="24"/>
        </w:rPr>
        <w:t xml:space="preserve"> Stand.</w:t>
      </w:r>
      <w:r w:rsidRPr="00E97FED">
        <w:rPr>
          <w:sz w:val="24"/>
          <w:szCs w:val="24"/>
        </w:rPr>
        <w:t xml:space="preserve"> 2005;50(6):605-612. doi:10.1111/j.1365-2648.</w:t>
      </w:r>
      <w:proofErr w:type="gramStart"/>
      <w:r w:rsidRPr="00E97FED">
        <w:rPr>
          <w:sz w:val="24"/>
          <w:szCs w:val="24"/>
        </w:rPr>
        <w:t>2005.03441.x</w:t>
      </w:r>
      <w:proofErr w:type="gramEnd"/>
    </w:p>
    <w:p w14:paraId="382626C2" w14:textId="77777777" w:rsidR="00E97FED" w:rsidRPr="00F21F47" w:rsidRDefault="00E97FED" w:rsidP="00E97FED">
      <w:pPr>
        <w:spacing w:line="360" w:lineRule="auto"/>
        <w:rPr>
          <w:sz w:val="24"/>
          <w:szCs w:val="24"/>
          <w:lang w:val="pt-BR"/>
        </w:rPr>
      </w:pPr>
      <w:r w:rsidRPr="00E97FED">
        <w:rPr>
          <w:sz w:val="24"/>
          <w:szCs w:val="24"/>
        </w:rPr>
        <w:t xml:space="preserve">21. </w:t>
      </w:r>
      <w:proofErr w:type="spellStart"/>
      <w:r w:rsidRPr="00E97FED">
        <w:rPr>
          <w:sz w:val="24"/>
          <w:szCs w:val="24"/>
        </w:rPr>
        <w:t>Loudet</w:t>
      </w:r>
      <w:proofErr w:type="spellEnd"/>
      <w:r w:rsidRPr="00E97FED">
        <w:rPr>
          <w:sz w:val="24"/>
          <w:szCs w:val="24"/>
        </w:rPr>
        <w:t xml:space="preserve"> CI, Marchena MC, </w:t>
      </w:r>
      <w:proofErr w:type="spellStart"/>
      <w:r w:rsidRPr="00E97FED">
        <w:rPr>
          <w:sz w:val="24"/>
          <w:szCs w:val="24"/>
        </w:rPr>
        <w:t>Maradeo</w:t>
      </w:r>
      <w:proofErr w:type="spellEnd"/>
      <w:r w:rsidRPr="00E97FED">
        <w:rPr>
          <w:sz w:val="24"/>
          <w:szCs w:val="24"/>
        </w:rPr>
        <w:t xml:space="preserve"> MR, et al. Reducing pressure ulcers in patients with prolonged acute mechanical ventilation: A quasi-experimental study. </w:t>
      </w:r>
      <w:r w:rsidRPr="00E00DD6">
        <w:rPr>
          <w:i/>
          <w:iCs/>
          <w:sz w:val="24"/>
          <w:szCs w:val="24"/>
          <w:lang w:val="pt-BR"/>
        </w:rPr>
        <w:t>Rev Bras Ter Intensiva.</w:t>
      </w:r>
      <w:r w:rsidRPr="00F21F47">
        <w:rPr>
          <w:sz w:val="24"/>
          <w:szCs w:val="24"/>
          <w:lang w:val="pt-BR"/>
        </w:rPr>
        <w:t xml:space="preserve"> 2017;29(1):39-46. doi:10.5935/0103-507X.20170007</w:t>
      </w:r>
    </w:p>
    <w:p w14:paraId="68084FC6" w14:textId="77777777" w:rsidR="008E3305" w:rsidRDefault="00E97FED" w:rsidP="00E97FED">
      <w:pPr>
        <w:spacing w:line="360" w:lineRule="auto"/>
        <w:rPr>
          <w:sz w:val="24"/>
          <w:szCs w:val="24"/>
        </w:rPr>
      </w:pPr>
      <w:r w:rsidRPr="008E3305">
        <w:rPr>
          <w:sz w:val="24"/>
          <w:szCs w:val="24"/>
          <w:lang w:val="pt-BR"/>
        </w:rPr>
        <w:t>22.</w:t>
      </w:r>
      <w:r w:rsidR="00E00DD6" w:rsidRPr="008E3305">
        <w:rPr>
          <w:rFonts w:ascii="Segoe UI" w:hAnsi="Segoe UI" w:cs="Segoe UI"/>
          <w:color w:val="212121"/>
          <w:shd w:val="clear" w:color="auto" w:fill="FFFFFF"/>
          <w:lang w:val="pt-BR"/>
        </w:rPr>
        <w:t xml:space="preserve"> </w:t>
      </w:r>
      <w:r w:rsidR="00E00DD6" w:rsidRPr="008E3305">
        <w:rPr>
          <w:sz w:val="24"/>
          <w:szCs w:val="24"/>
          <w:lang w:val="pt-BR"/>
        </w:rPr>
        <w:t xml:space="preserve">Manzano F, Navarro MJ, Roldán D, et al. </w:t>
      </w:r>
      <w:r w:rsidR="00E00DD6" w:rsidRPr="008E3305">
        <w:rPr>
          <w:sz w:val="24"/>
          <w:szCs w:val="24"/>
        </w:rPr>
        <w:t>Pressure ulcer incidence and risk factors in ventilated intensive care patients. </w:t>
      </w:r>
      <w:r w:rsidR="00E00DD6" w:rsidRPr="008E3305">
        <w:rPr>
          <w:i/>
          <w:iCs/>
          <w:sz w:val="24"/>
          <w:szCs w:val="24"/>
        </w:rPr>
        <w:t>J Crit Care</w:t>
      </w:r>
      <w:r w:rsidR="00E00DD6" w:rsidRPr="008E3305">
        <w:rPr>
          <w:sz w:val="24"/>
          <w:szCs w:val="24"/>
        </w:rPr>
        <w:t xml:space="preserve">. 2010;25(3):469-476. </w:t>
      </w:r>
      <w:proofErr w:type="gramStart"/>
      <w:r w:rsidR="00E00DD6" w:rsidRPr="008E3305">
        <w:rPr>
          <w:sz w:val="24"/>
          <w:szCs w:val="24"/>
        </w:rPr>
        <w:t>doi:10.1016/j.jcrc</w:t>
      </w:r>
      <w:proofErr w:type="gramEnd"/>
      <w:r w:rsidR="00E00DD6" w:rsidRPr="008E3305">
        <w:rPr>
          <w:sz w:val="24"/>
          <w:szCs w:val="24"/>
        </w:rPr>
        <w:t xml:space="preserve">.2009.09.002 </w:t>
      </w:r>
    </w:p>
    <w:p w14:paraId="762664C7" w14:textId="13CE2FB1" w:rsidR="00E00DD6" w:rsidRDefault="00E97FED" w:rsidP="00E97FED">
      <w:pPr>
        <w:spacing w:line="360" w:lineRule="auto"/>
        <w:rPr>
          <w:sz w:val="24"/>
          <w:szCs w:val="24"/>
        </w:rPr>
      </w:pPr>
      <w:r w:rsidRPr="008E3305">
        <w:rPr>
          <w:sz w:val="24"/>
          <w:szCs w:val="24"/>
        </w:rPr>
        <w:t>23.</w:t>
      </w:r>
      <w:r w:rsidR="00E00DD6" w:rsidRPr="008E3305">
        <w:rPr>
          <w:rFonts w:ascii="Segoe UI" w:hAnsi="Segoe UI" w:cs="Segoe UI"/>
          <w:color w:val="212121"/>
          <w:shd w:val="clear" w:color="auto" w:fill="FFFFFF"/>
        </w:rPr>
        <w:t xml:space="preserve"> </w:t>
      </w:r>
      <w:r w:rsidR="00E00DD6" w:rsidRPr="008E3305">
        <w:rPr>
          <w:sz w:val="24"/>
          <w:szCs w:val="24"/>
        </w:rPr>
        <w:t xml:space="preserve">Nijs N, </w:t>
      </w:r>
      <w:proofErr w:type="spellStart"/>
      <w:r w:rsidR="00E00DD6" w:rsidRPr="008E3305">
        <w:rPr>
          <w:sz w:val="24"/>
          <w:szCs w:val="24"/>
        </w:rPr>
        <w:t>Toppets</w:t>
      </w:r>
      <w:proofErr w:type="spellEnd"/>
      <w:r w:rsidR="00E00DD6" w:rsidRPr="008E3305">
        <w:rPr>
          <w:sz w:val="24"/>
          <w:szCs w:val="24"/>
        </w:rPr>
        <w:t xml:space="preserve"> A, </w:t>
      </w:r>
      <w:proofErr w:type="spellStart"/>
      <w:r w:rsidR="00E00DD6" w:rsidRPr="008E3305">
        <w:rPr>
          <w:sz w:val="24"/>
          <w:szCs w:val="24"/>
        </w:rPr>
        <w:t>Defloor</w:t>
      </w:r>
      <w:proofErr w:type="spellEnd"/>
      <w:r w:rsidR="00E00DD6" w:rsidRPr="008E3305">
        <w:rPr>
          <w:sz w:val="24"/>
          <w:szCs w:val="24"/>
        </w:rPr>
        <w:t xml:space="preserve"> T, </w:t>
      </w:r>
      <w:proofErr w:type="spellStart"/>
      <w:r w:rsidR="00E00DD6" w:rsidRPr="008E3305">
        <w:rPr>
          <w:sz w:val="24"/>
          <w:szCs w:val="24"/>
        </w:rPr>
        <w:t>Bernaerts</w:t>
      </w:r>
      <w:proofErr w:type="spellEnd"/>
      <w:r w:rsidR="00E00DD6" w:rsidRPr="008E3305">
        <w:rPr>
          <w:sz w:val="24"/>
          <w:szCs w:val="24"/>
        </w:rPr>
        <w:t xml:space="preserve"> K, </w:t>
      </w:r>
      <w:proofErr w:type="spellStart"/>
      <w:r w:rsidR="00E00DD6" w:rsidRPr="008E3305">
        <w:rPr>
          <w:sz w:val="24"/>
          <w:szCs w:val="24"/>
        </w:rPr>
        <w:t>Milisen</w:t>
      </w:r>
      <w:proofErr w:type="spellEnd"/>
      <w:r w:rsidR="00E00DD6" w:rsidRPr="008E3305">
        <w:rPr>
          <w:sz w:val="24"/>
          <w:szCs w:val="24"/>
        </w:rPr>
        <w:t xml:space="preserve"> K, Van Den Berghe G. Incidence and risk factors for pressure ulcers in the intensive care unit. </w:t>
      </w:r>
      <w:r w:rsidR="00E00DD6" w:rsidRPr="008E3305">
        <w:rPr>
          <w:i/>
          <w:iCs/>
          <w:sz w:val="24"/>
          <w:szCs w:val="24"/>
        </w:rPr>
        <w:t xml:space="preserve">J Clin </w:t>
      </w:r>
      <w:proofErr w:type="spellStart"/>
      <w:r w:rsidR="00E00DD6" w:rsidRPr="008E3305">
        <w:rPr>
          <w:i/>
          <w:iCs/>
          <w:sz w:val="24"/>
          <w:szCs w:val="24"/>
        </w:rPr>
        <w:t>Nurs</w:t>
      </w:r>
      <w:proofErr w:type="spellEnd"/>
      <w:r w:rsidR="00E00DD6" w:rsidRPr="008E3305">
        <w:rPr>
          <w:sz w:val="24"/>
          <w:szCs w:val="24"/>
        </w:rPr>
        <w:t>. 2009;18(9):1258-1266. doi:10.1111/j.1365-2702.</w:t>
      </w:r>
      <w:proofErr w:type="gramStart"/>
      <w:r w:rsidR="00E00DD6" w:rsidRPr="008E3305">
        <w:rPr>
          <w:sz w:val="24"/>
          <w:szCs w:val="24"/>
        </w:rPr>
        <w:t>2008.02554.x</w:t>
      </w:r>
      <w:proofErr w:type="gramEnd"/>
    </w:p>
    <w:p w14:paraId="4551C66F" w14:textId="73895247" w:rsidR="00E97FED" w:rsidRPr="00E97FED" w:rsidRDefault="00E97FED" w:rsidP="00E97FED">
      <w:pPr>
        <w:spacing w:line="360" w:lineRule="auto"/>
        <w:rPr>
          <w:sz w:val="24"/>
          <w:szCs w:val="24"/>
        </w:rPr>
      </w:pPr>
      <w:r w:rsidRPr="00E97FED">
        <w:rPr>
          <w:sz w:val="24"/>
          <w:szCs w:val="24"/>
        </w:rPr>
        <w:t xml:space="preserve">24. Bergstrom N, Braden B. A prospective study of pressure sore risk among institutionalized elderly. </w:t>
      </w:r>
      <w:r w:rsidRPr="00E00DD6">
        <w:rPr>
          <w:i/>
          <w:iCs/>
          <w:sz w:val="24"/>
          <w:szCs w:val="24"/>
        </w:rPr>
        <w:t xml:space="preserve">J Am </w:t>
      </w:r>
      <w:proofErr w:type="spellStart"/>
      <w:r w:rsidRPr="00E00DD6">
        <w:rPr>
          <w:i/>
          <w:iCs/>
          <w:sz w:val="24"/>
          <w:szCs w:val="24"/>
        </w:rPr>
        <w:t>Geriatr</w:t>
      </w:r>
      <w:proofErr w:type="spellEnd"/>
      <w:r w:rsidRPr="00E00DD6">
        <w:rPr>
          <w:i/>
          <w:iCs/>
          <w:sz w:val="24"/>
          <w:szCs w:val="24"/>
        </w:rPr>
        <w:t xml:space="preserve"> Soc.</w:t>
      </w:r>
      <w:r w:rsidRPr="00E97FED">
        <w:rPr>
          <w:sz w:val="24"/>
          <w:szCs w:val="24"/>
        </w:rPr>
        <w:t xml:space="preserve"> 1992;40(8):747-758. doi:10.1111/j.1532-</w:t>
      </w:r>
      <w:proofErr w:type="gramStart"/>
      <w:r w:rsidRPr="00E97FED">
        <w:rPr>
          <w:sz w:val="24"/>
          <w:szCs w:val="24"/>
        </w:rPr>
        <w:t>5415.1992.tb</w:t>
      </w:r>
      <w:proofErr w:type="gramEnd"/>
      <w:r w:rsidRPr="00E97FED">
        <w:rPr>
          <w:sz w:val="24"/>
          <w:szCs w:val="24"/>
        </w:rPr>
        <w:t>01845.x</w:t>
      </w:r>
    </w:p>
    <w:p w14:paraId="517C0BB7" w14:textId="11D988CA" w:rsidR="00E97FED" w:rsidRPr="00E97FED" w:rsidRDefault="00E97FED" w:rsidP="00E97FED">
      <w:pPr>
        <w:spacing w:line="360" w:lineRule="auto"/>
        <w:rPr>
          <w:sz w:val="24"/>
          <w:szCs w:val="24"/>
        </w:rPr>
      </w:pPr>
      <w:r w:rsidRPr="00E97FED">
        <w:rPr>
          <w:sz w:val="24"/>
          <w:szCs w:val="24"/>
        </w:rPr>
        <w:t xml:space="preserve">25. </w:t>
      </w:r>
      <w:proofErr w:type="spellStart"/>
      <w:r w:rsidR="00E00DD6" w:rsidRPr="008E3305">
        <w:rPr>
          <w:sz w:val="24"/>
          <w:szCs w:val="24"/>
        </w:rPr>
        <w:t>Digesa</w:t>
      </w:r>
      <w:proofErr w:type="spellEnd"/>
      <w:r w:rsidR="00E00DD6" w:rsidRPr="008E3305">
        <w:rPr>
          <w:sz w:val="24"/>
          <w:szCs w:val="24"/>
        </w:rPr>
        <w:t xml:space="preserve"> LE, Baru A, Shanko A, et al. Incidence and Predictors of Pressure Ulcers among Adult Patients in Intensive Care Units at Arba Minch and Jinka Hospitals, Southern Ethiopia. </w:t>
      </w:r>
      <w:r w:rsidR="00E00DD6" w:rsidRPr="008E3305">
        <w:rPr>
          <w:i/>
          <w:iCs/>
          <w:sz w:val="24"/>
          <w:szCs w:val="24"/>
        </w:rPr>
        <w:t>Biomed Res Int</w:t>
      </w:r>
      <w:r w:rsidR="00E00DD6" w:rsidRPr="008E3305">
        <w:rPr>
          <w:sz w:val="24"/>
          <w:szCs w:val="24"/>
        </w:rPr>
        <w:t xml:space="preserve">. </w:t>
      </w:r>
      <w:proofErr w:type="gramStart"/>
      <w:r w:rsidR="00E00DD6" w:rsidRPr="008E3305">
        <w:rPr>
          <w:sz w:val="24"/>
          <w:szCs w:val="24"/>
        </w:rPr>
        <w:t>2023;2023:9361075</w:t>
      </w:r>
      <w:proofErr w:type="gramEnd"/>
      <w:r w:rsidR="00E00DD6" w:rsidRPr="008E3305">
        <w:rPr>
          <w:sz w:val="24"/>
          <w:szCs w:val="24"/>
        </w:rPr>
        <w:t>. doi:10.1155/2023/9361075</w:t>
      </w:r>
    </w:p>
    <w:p w14:paraId="1EDA4998" w14:textId="77777777" w:rsidR="00E97FED" w:rsidRPr="000C36DF" w:rsidRDefault="00E97FED" w:rsidP="00E97FED">
      <w:pPr>
        <w:rPr>
          <w:rFonts w:asciiTheme="minorHAnsi" w:hAnsiTheme="minorHAnsi" w:cstheme="minorBidi"/>
        </w:rPr>
      </w:pPr>
    </w:p>
    <w:p w14:paraId="413C5278" w14:textId="77777777" w:rsidR="00EE595D" w:rsidRPr="005A040A" w:rsidRDefault="00EE595D" w:rsidP="00EE595D">
      <w:pPr>
        <w:pStyle w:val="Heading1"/>
        <w:rPr>
          <w:rFonts w:ascii="Times New Roman" w:hAnsi="Times New Roman" w:cs="Times New Roman"/>
          <w:sz w:val="24"/>
          <w:szCs w:val="24"/>
        </w:rPr>
      </w:pPr>
      <w:r w:rsidRPr="005A040A">
        <w:rPr>
          <w:rFonts w:ascii="Times New Roman" w:hAnsi="Times New Roman" w:cs="Times New Roman"/>
          <w:sz w:val="24"/>
          <w:szCs w:val="24"/>
        </w:rPr>
        <w:t>Acknowledgements</w:t>
      </w:r>
    </w:p>
    <w:p w14:paraId="42349C36" w14:textId="19D7006E" w:rsidR="00EE595D" w:rsidRPr="005A040A" w:rsidRDefault="00EE595D" w:rsidP="00554681">
      <w:pPr>
        <w:rPr>
          <w:sz w:val="24"/>
          <w:szCs w:val="24"/>
        </w:rPr>
      </w:pPr>
      <w:r w:rsidRPr="005A040A">
        <w:rPr>
          <w:sz w:val="24"/>
          <w:szCs w:val="24"/>
        </w:rPr>
        <w:t> </w:t>
      </w:r>
      <w:r w:rsidR="003246BE" w:rsidRPr="005A040A">
        <w:rPr>
          <w:sz w:val="24"/>
          <w:szCs w:val="24"/>
        </w:rPr>
        <w:t xml:space="preserve">         </w:t>
      </w:r>
      <w:r w:rsidR="00554681" w:rsidRPr="005A040A">
        <w:rPr>
          <w:sz w:val="24"/>
          <w:szCs w:val="24"/>
        </w:rPr>
        <w:t>Not reported</w:t>
      </w:r>
    </w:p>
    <w:p w14:paraId="77599C8E" w14:textId="77777777" w:rsidR="00EE595D" w:rsidRPr="005A040A" w:rsidRDefault="00EE595D" w:rsidP="00EE595D">
      <w:pPr>
        <w:pStyle w:val="Heading1"/>
        <w:rPr>
          <w:rFonts w:ascii="Times New Roman" w:hAnsi="Times New Roman" w:cs="Times New Roman"/>
          <w:sz w:val="24"/>
          <w:szCs w:val="24"/>
        </w:rPr>
      </w:pPr>
      <w:r w:rsidRPr="005A040A">
        <w:rPr>
          <w:rFonts w:ascii="Times New Roman" w:hAnsi="Times New Roman" w:cs="Times New Roman"/>
          <w:sz w:val="24"/>
          <w:szCs w:val="24"/>
        </w:rPr>
        <w:t>Funding</w:t>
      </w:r>
    </w:p>
    <w:p w14:paraId="487184EE" w14:textId="3546D075" w:rsidR="00E36957" w:rsidRPr="005A040A" w:rsidRDefault="003246BE" w:rsidP="00E36957">
      <w:pPr>
        <w:rPr>
          <w:sz w:val="24"/>
          <w:szCs w:val="24"/>
        </w:rPr>
      </w:pPr>
      <w:r w:rsidRPr="005A040A">
        <w:rPr>
          <w:sz w:val="24"/>
          <w:szCs w:val="24"/>
        </w:rPr>
        <w:t xml:space="preserve">           </w:t>
      </w:r>
      <w:r w:rsidR="00E36957" w:rsidRPr="005A040A">
        <w:rPr>
          <w:sz w:val="24"/>
          <w:szCs w:val="24"/>
        </w:rPr>
        <w:t xml:space="preserve">Financial support by </w:t>
      </w:r>
      <w:r w:rsidR="005A040A" w:rsidRPr="005A040A">
        <w:rPr>
          <w:sz w:val="24"/>
          <w:szCs w:val="24"/>
        </w:rPr>
        <w:t>Kenyatta national</w:t>
      </w:r>
      <w:r w:rsidR="009E0CBD" w:rsidRPr="005A040A">
        <w:rPr>
          <w:sz w:val="24"/>
          <w:szCs w:val="24"/>
        </w:rPr>
        <w:t xml:space="preserve"> </w:t>
      </w:r>
      <w:proofErr w:type="gramStart"/>
      <w:r w:rsidR="009E0CBD" w:rsidRPr="005A040A">
        <w:rPr>
          <w:sz w:val="24"/>
          <w:szCs w:val="24"/>
        </w:rPr>
        <w:t>hospital</w:t>
      </w:r>
      <w:r w:rsidR="00E36957" w:rsidRPr="005A040A">
        <w:rPr>
          <w:sz w:val="24"/>
          <w:szCs w:val="24"/>
        </w:rPr>
        <w:t>,  Hospital</w:t>
      </w:r>
      <w:proofErr w:type="gramEnd"/>
      <w:r w:rsidR="00E36957" w:rsidRPr="005A040A">
        <w:rPr>
          <w:sz w:val="24"/>
          <w:szCs w:val="24"/>
        </w:rPr>
        <w:t xml:space="preserve"> in Nairobi, Kenya</w:t>
      </w:r>
    </w:p>
    <w:p w14:paraId="43D7E4BA" w14:textId="77777777" w:rsidR="00EE595D" w:rsidRPr="005A040A" w:rsidRDefault="00EE595D" w:rsidP="00EE595D">
      <w:pPr>
        <w:rPr>
          <w:sz w:val="24"/>
          <w:szCs w:val="24"/>
        </w:rPr>
      </w:pPr>
      <w:r w:rsidRPr="005A040A">
        <w:rPr>
          <w:sz w:val="24"/>
          <w:szCs w:val="24"/>
        </w:rPr>
        <w:t> </w:t>
      </w:r>
    </w:p>
    <w:p w14:paraId="4C6E9833" w14:textId="77777777" w:rsidR="00EE595D" w:rsidRPr="005A040A" w:rsidRDefault="00EE595D" w:rsidP="00EE595D">
      <w:pPr>
        <w:pStyle w:val="Heading1"/>
        <w:rPr>
          <w:rFonts w:ascii="Times New Roman" w:hAnsi="Times New Roman" w:cs="Times New Roman"/>
          <w:sz w:val="24"/>
          <w:szCs w:val="24"/>
        </w:rPr>
      </w:pPr>
      <w:r w:rsidRPr="005A040A">
        <w:rPr>
          <w:rFonts w:ascii="Times New Roman" w:hAnsi="Times New Roman" w:cs="Times New Roman"/>
          <w:sz w:val="24"/>
          <w:szCs w:val="24"/>
        </w:rPr>
        <w:lastRenderedPageBreak/>
        <w:t>Author Information</w:t>
      </w:r>
    </w:p>
    <w:p w14:paraId="6BFA86E0" w14:textId="77777777" w:rsidR="00554681" w:rsidRPr="005A040A" w:rsidRDefault="00554681" w:rsidP="003246BE">
      <w:pPr>
        <w:ind w:firstLine="576"/>
        <w:rPr>
          <w:sz w:val="24"/>
          <w:szCs w:val="24"/>
        </w:rPr>
      </w:pPr>
      <w:r w:rsidRPr="005A040A">
        <w:rPr>
          <w:sz w:val="24"/>
          <w:szCs w:val="24"/>
        </w:rPr>
        <w:t xml:space="preserve">Franck N. </w:t>
      </w:r>
      <w:proofErr w:type="spellStart"/>
      <w:r w:rsidRPr="005A040A">
        <w:rPr>
          <w:sz w:val="24"/>
          <w:szCs w:val="24"/>
        </w:rPr>
        <w:t>Nguvulu</w:t>
      </w:r>
      <w:proofErr w:type="spellEnd"/>
      <w:r w:rsidRPr="005A040A">
        <w:rPr>
          <w:sz w:val="24"/>
          <w:szCs w:val="24"/>
        </w:rPr>
        <w:t>,</w:t>
      </w:r>
    </w:p>
    <w:p w14:paraId="50A9E094" w14:textId="77777777" w:rsidR="0011154E" w:rsidRPr="005A040A" w:rsidRDefault="00554681" w:rsidP="003246BE">
      <w:pPr>
        <w:ind w:firstLine="576"/>
        <w:rPr>
          <w:sz w:val="24"/>
          <w:szCs w:val="24"/>
        </w:rPr>
      </w:pPr>
      <w:r w:rsidRPr="005A040A">
        <w:rPr>
          <w:sz w:val="24"/>
          <w:szCs w:val="24"/>
        </w:rPr>
        <w:t>Department of Anesthesia, University of Nairobi</w:t>
      </w:r>
    </w:p>
    <w:p w14:paraId="0C5FECEA" w14:textId="0D0BB875" w:rsidR="0011154E" w:rsidRPr="005A040A" w:rsidRDefault="00554681" w:rsidP="003246BE">
      <w:pPr>
        <w:ind w:firstLine="576"/>
        <w:rPr>
          <w:sz w:val="24"/>
          <w:szCs w:val="24"/>
        </w:rPr>
      </w:pPr>
      <w:r w:rsidRPr="005A040A">
        <w:rPr>
          <w:sz w:val="24"/>
          <w:szCs w:val="24"/>
        </w:rPr>
        <w:t xml:space="preserve">University President Joseph Kasa </w:t>
      </w:r>
      <w:proofErr w:type="spellStart"/>
      <w:r w:rsidRPr="005A040A">
        <w:rPr>
          <w:sz w:val="24"/>
          <w:szCs w:val="24"/>
        </w:rPr>
        <w:t>Vubu</w:t>
      </w:r>
      <w:proofErr w:type="spellEnd"/>
      <w:r w:rsidR="0011154E" w:rsidRPr="005A040A">
        <w:rPr>
          <w:sz w:val="24"/>
          <w:szCs w:val="24"/>
        </w:rPr>
        <w:t>, Democratic Republic of the Congo</w:t>
      </w:r>
    </w:p>
    <w:p w14:paraId="3B774525" w14:textId="358843D9" w:rsidR="00554681" w:rsidRPr="005A040A" w:rsidRDefault="0011154E" w:rsidP="003246BE">
      <w:pPr>
        <w:ind w:firstLine="576"/>
        <w:rPr>
          <w:sz w:val="24"/>
          <w:szCs w:val="24"/>
        </w:rPr>
      </w:pPr>
      <w:r w:rsidRPr="005A040A">
        <w:rPr>
          <w:sz w:val="24"/>
          <w:szCs w:val="24"/>
        </w:rPr>
        <w:t xml:space="preserve">Email: </w:t>
      </w:r>
      <w:hyperlink r:id="rId17" w:history="1">
        <w:r w:rsidRPr="005A040A">
          <w:rPr>
            <w:rStyle w:val="Hyperlink"/>
            <w:sz w:val="24"/>
            <w:szCs w:val="24"/>
          </w:rPr>
          <w:t>francknguvulu@gmail.com,</w:t>
        </w:r>
      </w:hyperlink>
      <w:r w:rsidR="00554681" w:rsidRPr="005A040A">
        <w:rPr>
          <w:sz w:val="24"/>
          <w:szCs w:val="24"/>
        </w:rPr>
        <w:t xml:space="preserve"> </w:t>
      </w:r>
      <w:hyperlink r:id="rId18">
        <w:r w:rsidR="00554681" w:rsidRPr="005A040A">
          <w:rPr>
            <w:rStyle w:val="Hyperlink"/>
            <w:sz w:val="24"/>
            <w:szCs w:val="24"/>
          </w:rPr>
          <w:t>francoisnguvulu@yahoo.fr</w:t>
        </w:r>
      </w:hyperlink>
      <w:r w:rsidR="00554681" w:rsidRPr="005A040A">
        <w:rPr>
          <w:sz w:val="24"/>
          <w:szCs w:val="24"/>
        </w:rPr>
        <w:t xml:space="preserve"> </w:t>
      </w:r>
    </w:p>
    <w:p w14:paraId="69A45D1A" w14:textId="77777777" w:rsidR="00554681" w:rsidRPr="005A040A" w:rsidRDefault="00554681" w:rsidP="00554681">
      <w:pPr>
        <w:pStyle w:val="BodyText"/>
        <w:spacing w:before="3"/>
      </w:pPr>
    </w:p>
    <w:p w14:paraId="49D1B431" w14:textId="0737AC2C" w:rsidR="00EE595D" w:rsidRPr="005A040A" w:rsidRDefault="00EE595D" w:rsidP="00EE595D">
      <w:pPr>
        <w:rPr>
          <w:sz w:val="24"/>
          <w:szCs w:val="24"/>
        </w:rPr>
      </w:pPr>
      <w:r w:rsidRPr="005A040A">
        <w:rPr>
          <w:sz w:val="24"/>
          <w:szCs w:val="24"/>
        </w:rPr>
        <w:t> </w:t>
      </w:r>
    </w:p>
    <w:p w14:paraId="0CFAA993" w14:textId="77777777" w:rsidR="00EE595D" w:rsidRPr="005A040A" w:rsidRDefault="00EE595D" w:rsidP="00EE595D">
      <w:pPr>
        <w:pStyle w:val="Heading1"/>
        <w:rPr>
          <w:rFonts w:ascii="Times New Roman" w:hAnsi="Times New Roman" w:cs="Times New Roman"/>
          <w:sz w:val="24"/>
          <w:szCs w:val="24"/>
        </w:rPr>
      </w:pPr>
      <w:r w:rsidRPr="005A040A">
        <w:rPr>
          <w:rFonts w:ascii="Times New Roman" w:hAnsi="Times New Roman" w:cs="Times New Roman"/>
          <w:sz w:val="24"/>
          <w:szCs w:val="24"/>
        </w:rPr>
        <w:t>Ethical Approval</w:t>
      </w:r>
    </w:p>
    <w:p w14:paraId="627D1CDB" w14:textId="530A6B24" w:rsidR="00C71DC1" w:rsidRPr="005A040A" w:rsidRDefault="00C71DC1" w:rsidP="00C71DC1">
      <w:pPr>
        <w:pStyle w:val="BodyText"/>
        <w:spacing w:before="150" w:line="360" w:lineRule="auto"/>
        <w:ind w:left="576" w:right="714"/>
        <w:jc w:val="both"/>
      </w:pPr>
      <w:r w:rsidRPr="005A040A">
        <w:t xml:space="preserve">This study has been approved by </w:t>
      </w:r>
      <w:r w:rsidR="005A040A" w:rsidRPr="005A040A">
        <w:t xml:space="preserve">Kenyatta </w:t>
      </w:r>
      <w:proofErr w:type="gramStart"/>
      <w:r w:rsidR="005A040A" w:rsidRPr="005A040A">
        <w:t>national</w:t>
      </w:r>
      <w:r w:rsidR="009E0CBD" w:rsidRPr="005A040A">
        <w:t xml:space="preserve"> hospital</w:t>
      </w:r>
      <w:proofErr w:type="gramEnd"/>
      <w:r w:rsidR="003553E9">
        <w:t>, u</w:t>
      </w:r>
      <w:r w:rsidRPr="005A040A">
        <w:t xml:space="preserve">niversity of Nairobi </w:t>
      </w:r>
      <w:r w:rsidR="003553E9">
        <w:t>e</w:t>
      </w:r>
      <w:r w:rsidRPr="005A040A">
        <w:t xml:space="preserve">thics and </w:t>
      </w:r>
      <w:r w:rsidR="003553E9">
        <w:t>r</w:t>
      </w:r>
      <w:r w:rsidRPr="005A040A">
        <w:t xml:space="preserve">esearch </w:t>
      </w:r>
      <w:r w:rsidR="003553E9">
        <w:t>c</w:t>
      </w:r>
      <w:r w:rsidRPr="005A040A">
        <w:t xml:space="preserve">ommittee </w:t>
      </w:r>
      <w:r w:rsidRPr="005A040A">
        <w:rPr>
          <w:spacing w:val="-2"/>
        </w:rPr>
        <w:t>(P27/04/2021).</w:t>
      </w:r>
    </w:p>
    <w:p w14:paraId="7D55DFF1" w14:textId="77777777" w:rsidR="00C71DC1" w:rsidRPr="005A040A" w:rsidRDefault="00C71DC1" w:rsidP="00EE595D">
      <w:pPr>
        <w:pStyle w:val="Heading1"/>
        <w:rPr>
          <w:rFonts w:ascii="Times New Roman" w:hAnsi="Times New Roman" w:cs="Times New Roman"/>
          <w:sz w:val="24"/>
          <w:szCs w:val="24"/>
        </w:rPr>
      </w:pPr>
    </w:p>
    <w:p w14:paraId="074823DA" w14:textId="77777777" w:rsidR="00EE595D" w:rsidRPr="005A040A" w:rsidRDefault="00EE595D" w:rsidP="00EE595D">
      <w:pPr>
        <w:rPr>
          <w:sz w:val="24"/>
          <w:szCs w:val="24"/>
        </w:rPr>
      </w:pPr>
      <w:r w:rsidRPr="005A040A">
        <w:rPr>
          <w:sz w:val="24"/>
          <w:szCs w:val="24"/>
        </w:rPr>
        <w:t> </w:t>
      </w:r>
    </w:p>
    <w:p w14:paraId="7594258E" w14:textId="77777777" w:rsidR="00EE595D" w:rsidRPr="005A040A" w:rsidRDefault="00EE595D" w:rsidP="00EE595D">
      <w:pPr>
        <w:pStyle w:val="Heading1"/>
        <w:rPr>
          <w:rFonts w:ascii="Times New Roman" w:hAnsi="Times New Roman" w:cs="Times New Roman"/>
          <w:sz w:val="24"/>
          <w:szCs w:val="24"/>
        </w:rPr>
      </w:pPr>
      <w:r w:rsidRPr="005A040A">
        <w:rPr>
          <w:rFonts w:ascii="Times New Roman" w:hAnsi="Times New Roman" w:cs="Times New Roman"/>
          <w:sz w:val="24"/>
          <w:szCs w:val="24"/>
        </w:rPr>
        <w:t>Conflict of Interest Statement</w:t>
      </w:r>
    </w:p>
    <w:p w14:paraId="34C4066D" w14:textId="65E8999E" w:rsidR="00554681" w:rsidRPr="005A040A" w:rsidRDefault="00554681" w:rsidP="003246BE">
      <w:pPr>
        <w:ind w:firstLine="576"/>
        <w:rPr>
          <w:sz w:val="24"/>
          <w:szCs w:val="24"/>
        </w:rPr>
      </w:pPr>
      <w:r w:rsidRPr="005A040A">
        <w:rPr>
          <w:sz w:val="24"/>
          <w:szCs w:val="24"/>
        </w:rPr>
        <w:t>The authors declare no conflict of interest</w:t>
      </w:r>
    </w:p>
    <w:p w14:paraId="4F719DBD" w14:textId="77777777" w:rsidR="00EE595D" w:rsidRPr="005A040A" w:rsidRDefault="00EE595D" w:rsidP="00EE595D">
      <w:pPr>
        <w:rPr>
          <w:sz w:val="24"/>
          <w:szCs w:val="24"/>
        </w:rPr>
      </w:pPr>
      <w:r w:rsidRPr="005A040A">
        <w:rPr>
          <w:sz w:val="24"/>
          <w:szCs w:val="24"/>
        </w:rPr>
        <w:t> </w:t>
      </w:r>
    </w:p>
    <w:p w14:paraId="54BD3DE4" w14:textId="77777777" w:rsidR="00EE595D" w:rsidRPr="005A040A" w:rsidRDefault="00EE595D" w:rsidP="00EE595D">
      <w:pPr>
        <w:pStyle w:val="Heading1"/>
        <w:rPr>
          <w:rFonts w:ascii="Times New Roman" w:hAnsi="Times New Roman" w:cs="Times New Roman"/>
          <w:sz w:val="24"/>
          <w:szCs w:val="24"/>
        </w:rPr>
      </w:pPr>
      <w:r w:rsidRPr="005A040A">
        <w:rPr>
          <w:rFonts w:ascii="Times New Roman" w:hAnsi="Times New Roman" w:cs="Times New Roman"/>
          <w:sz w:val="24"/>
          <w:szCs w:val="24"/>
        </w:rPr>
        <w:t>Guarantor</w:t>
      </w:r>
    </w:p>
    <w:p w14:paraId="125B30B3" w14:textId="75E366B7" w:rsidR="00554681" w:rsidRPr="005A040A" w:rsidRDefault="00554681" w:rsidP="003246BE">
      <w:pPr>
        <w:ind w:firstLine="576"/>
        <w:rPr>
          <w:sz w:val="24"/>
          <w:szCs w:val="24"/>
        </w:rPr>
      </w:pPr>
      <w:r w:rsidRPr="005A040A">
        <w:rPr>
          <w:sz w:val="24"/>
          <w:szCs w:val="24"/>
        </w:rPr>
        <w:t>None</w:t>
      </w:r>
    </w:p>
    <w:p w14:paraId="38316221" w14:textId="77777777" w:rsidR="00EE595D" w:rsidRPr="005A040A" w:rsidRDefault="00EE595D" w:rsidP="00EE595D">
      <w:pPr>
        <w:rPr>
          <w:sz w:val="24"/>
          <w:szCs w:val="24"/>
        </w:rPr>
      </w:pPr>
      <w:r w:rsidRPr="005A040A">
        <w:rPr>
          <w:sz w:val="24"/>
          <w:szCs w:val="24"/>
        </w:rPr>
        <w:t> </w:t>
      </w:r>
    </w:p>
    <w:p w14:paraId="598E5DE2" w14:textId="77777777" w:rsidR="00EE595D" w:rsidRPr="005A040A" w:rsidRDefault="00EE595D" w:rsidP="00EE595D">
      <w:pPr>
        <w:pStyle w:val="Heading1"/>
        <w:rPr>
          <w:rFonts w:ascii="Times New Roman" w:hAnsi="Times New Roman" w:cs="Times New Roman"/>
          <w:sz w:val="24"/>
          <w:szCs w:val="24"/>
        </w:rPr>
      </w:pPr>
      <w:r w:rsidRPr="005A040A">
        <w:rPr>
          <w:rFonts w:ascii="Times New Roman" w:hAnsi="Times New Roman" w:cs="Times New Roman"/>
          <w:sz w:val="24"/>
          <w:szCs w:val="24"/>
        </w:rPr>
        <w:t>DOI</w:t>
      </w:r>
    </w:p>
    <w:p w14:paraId="45B49565" w14:textId="77777777" w:rsidR="00EE595D" w:rsidRPr="005A040A" w:rsidRDefault="00EE595D" w:rsidP="00EE595D">
      <w:pPr>
        <w:rPr>
          <w:sz w:val="24"/>
          <w:szCs w:val="24"/>
        </w:rPr>
      </w:pPr>
      <w:r w:rsidRPr="005A040A">
        <w:rPr>
          <w:sz w:val="24"/>
          <w:szCs w:val="24"/>
        </w:rPr>
        <w:t> </w:t>
      </w:r>
    </w:p>
    <w:p w14:paraId="3BD42BEB" w14:textId="5BDACB55" w:rsidR="00EE595D" w:rsidRPr="005A040A" w:rsidRDefault="00EE595D" w:rsidP="00EE595D">
      <w:pPr>
        <w:pStyle w:val="Heading1"/>
        <w:rPr>
          <w:rFonts w:ascii="Times New Roman" w:hAnsi="Times New Roman" w:cs="Times New Roman"/>
          <w:sz w:val="24"/>
          <w:szCs w:val="24"/>
        </w:rPr>
      </w:pPr>
      <w:r w:rsidRPr="005A040A">
        <w:rPr>
          <w:rFonts w:ascii="Times New Roman" w:hAnsi="Times New Roman" w:cs="Times New Roman"/>
          <w:sz w:val="24"/>
          <w:szCs w:val="24"/>
        </w:rPr>
        <w:t>Cite this Article </w:t>
      </w:r>
    </w:p>
    <w:p w14:paraId="37460517" w14:textId="77777777" w:rsidR="00E97FED" w:rsidRPr="005A040A" w:rsidRDefault="00E97FED" w:rsidP="00E97FED">
      <w:pPr>
        <w:rPr>
          <w:sz w:val="24"/>
          <w:szCs w:val="24"/>
        </w:rPr>
      </w:pPr>
    </w:p>
    <w:p w14:paraId="572EE4DD" w14:textId="77777777" w:rsidR="00E97FED" w:rsidRPr="005A040A" w:rsidRDefault="00E97FED" w:rsidP="009F637B">
      <w:pPr>
        <w:pStyle w:val="Heading1"/>
        <w:rPr>
          <w:rFonts w:ascii="Times New Roman" w:hAnsi="Times New Roman" w:cs="Times New Roman"/>
          <w:sz w:val="24"/>
          <w:szCs w:val="24"/>
        </w:rPr>
      </w:pPr>
    </w:p>
    <w:p w14:paraId="46B04C7B" w14:textId="77777777" w:rsidR="009F637B" w:rsidRPr="005A040A" w:rsidRDefault="009F637B" w:rsidP="00D62B26">
      <w:pPr>
        <w:spacing w:line="360" w:lineRule="auto"/>
        <w:jc w:val="both"/>
        <w:rPr>
          <w:sz w:val="24"/>
          <w:szCs w:val="24"/>
        </w:rPr>
      </w:pPr>
    </w:p>
    <w:p w14:paraId="7472F0F5" w14:textId="77777777" w:rsidR="009F637B" w:rsidRPr="005A040A" w:rsidRDefault="009F637B" w:rsidP="00D62B26">
      <w:pPr>
        <w:spacing w:line="360" w:lineRule="auto"/>
        <w:jc w:val="both"/>
        <w:rPr>
          <w:sz w:val="24"/>
          <w:szCs w:val="24"/>
        </w:rPr>
      </w:pPr>
    </w:p>
    <w:p w14:paraId="60957BBE" w14:textId="4F46DA76" w:rsidR="008E36FF" w:rsidRPr="005A040A" w:rsidRDefault="008E36FF" w:rsidP="00D62B26">
      <w:pPr>
        <w:pStyle w:val="Heading1"/>
        <w:spacing w:line="360" w:lineRule="auto"/>
        <w:jc w:val="both"/>
        <w:rPr>
          <w:rFonts w:ascii="Times New Roman" w:hAnsi="Times New Roman" w:cs="Times New Roman"/>
          <w:sz w:val="24"/>
          <w:szCs w:val="24"/>
        </w:rPr>
      </w:pPr>
    </w:p>
    <w:sectPr w:rsidR="008E36FF" w:rsidRPr="005A040A" w:rsidSect="003246BE">
      <w:pgSz w:w="11910" w:h="16840"/>
      <w:pgMar w:top="1440" w:right="1440" w:bottom="1440" w:left="1440" w:header="749"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890C4" w14:textId="77777777" w:rsidR="00C4106B" w:rsidRDefault="00C4106B">
      <w:r>
        <w:separator/>
      </w:r>
    </w:p>
  </w:endnote>
  <w:endnote w:type="continuationSeparator" w:id="0">
    <w:p w14:paraId="6267480C" w14:textId="77777777" w:rsidR="00C4106B" w:rsidRDefault="00C4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adea">
    <w:altName w:val="Cambria"/>
    <w:charset w:val="00"/>
    <w:family w:val="roman"/>
    <w:pitch w:val="variable"/>
  </w:font>
  <w:font w:name="Cambria">
    <w:panose1 w:val="02040503050406030204"/>
    <w:charset w:val="00"/>
    <w:family w:val="roman"/>
    <w:pitch w:val="variable"/>
    <w:sig w:usb0="E00006FF" w:usb1="420024FF" w:usb2="02000000" w:usb3="00000000" w:csb0="0000019F" w:csb1="00000000"/>
  </w:font>
  <w:font w:name="Carlito">
    <w:altName w:val="Calibri"/>
    <w:charset w:val="00"/>
    <w:family w:val="swiss"/>
    <w:pitch w:val="variable"/>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C2723" w14:textId="77777777" w:rsidR="00C4106B" w:rsidRDefault="00C4106B">
      <w:r>
        <w:separator/>
      </w:r>
    </w:p>
  </w:footnote>
  <w:footnote w:type="continuationSeparator" w:id="0">
    <w:p w14:paraId="1DE20CB6" w14:textId="77777777" w:rsidR="00C4106B" w:rsidRDefault="00C4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BA4D9" w14:textId="77777777" w:rsidR="008E36FF" w:rsidRDefault="002E3511">
    <w:pPr>
      <w:pStyle w:val="BodyText"/>
      <w:spacing w:line="14" w:lineRule="auto"/>
      <w:rPr>
        <w:sz w:val="20"/>
      </w:rPr>
    </w:pPr>
    <w:r>
      <w:rPr>
        <w:noProof/>
      </w:rPr>
      <mc:AlternateContent>
        <mc:Choice Requires="wps">
          <w:drawing>
            <wp:anchor distT="0" distB="0" distL="0" distR="0" simplePos="0" relativeHeight="487214592" behindDoc="1" locked="0" layoutInCell="1" allowOverlap="1" wp14:anchorId="5B94AF0E" wp14:editId="720C8579">
              <wp:simplePos x="0" y="0"/>
              <wp:positionH relativeFrom="page">
                <wp:posOffset>3670427</wp:posOffset>
              </wp:positionH>
              <wp:positionV relativeFrom="page">
                <wp:posOffset>462787</wp:posOffset>
              </wp:positionV>
              <wp:extent cx="2324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72FB9958" w14:textId="77777777" w:rsidR="008E36FF" w:rsidRDefault="002E3511">
                          <w:pPr>
                            <w:spacing w:line="245" w:lineRule="exact"/>
                            <w:ind w:left="60"/>
                            <w:rPr>
                              <w:rFonts w:ascii="Carlito"/>
                            </w:rPr>
                          </w:pPr>
                          <w:r>
                            <w:rPr>
                              <w:rFonts w:ascii="Carlito"/>
                              <w:spacing w:val="-5"/>
                            </w:rPr>
                            <w:fldChar w:fldCharType="begin"/>
                          </w:r>
                          <w:r>
                            <w:rPr>
                              <w:rFonts w:ascii="Carlito"/>
                              <w:spacing w:val="-5"/>
                            </w:rPr>
                            <w:instrText xml:space="preserve"> PAGE </w:instrText>
                          </w:r>
                          <w:r>
                            <w:rPr>
                              <w:rFonts w:ascii="Carlito"/>
                              <w:spacing w:val="-5"/>
                            </w:rPr>
                            <w:fldChar w:fldCharType="separate"/>
                          </w:r>
                          <w:r>
                            <w:rPr>
                              <w:rFonts w:ascii="Carlito"/>
                              <w:spacing w:val="-5"/>
                            </w:rPr>
                            <w:t>10</w:t>
                          </w:r>
                          <w:r>
                            <w:rPr>
                              <w:rFonts w:ascii="Carlito"/>
                              <w:spacing w:val="-5"/>
                            </w:rPr>
                            <w:fldChar w:fldCharType="end"/>
                          </w:r>
                        </w:p>
                      </w:txbxContent>
                    </wps:txbx>
                    <wps:bodyPr wrap="square" lIns="0" tIns="0" rIns="0" bIns="0" rtlCol="0">
                      <a:noAutofit/>
                    </wps:bodyPr>
                  </wps:wsp>
                </a:graphicData>
              </a:graphic>
            </wp:anchor>
          </w:drawing>
        </mc:Choice>
        <mc:Fallback>
          <w:pict>
            <v:shapetype w14:anchorId="5B94AF0E" id="_x0000_t202" coordsize="21600,21600" o:spt="202" path="m,l,21600r21600,l21600,xe">
              <v:stroke joinstyle="miter"/>
              <v:path gradientshapeok="t" o:connecttype="rect"/>
            </v:shapetype>
            <v:shape id="Textbox 1" o:spid="_x0000_s1060" type="#_x0000_t202" style="position:absolute;margin-left:289pt;margin-top:36.45pt;width:18.3pt;height:13.05pt;z-index:-16101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D5XlAEAABoDAAAOAAAAZHJzL2Uyb0RvYy54bWysUsFuEzEQvSPxD5bvxElKS7XKpoJWIKQK&#10;KrV8gOO1syvWHnfGyW7+nrGzSRDcEBd77Bm/ee+NV3ej78XeInUQarmYzaWwwUDThW0tf7x8fncr&#10;BSUdGt1DsLU8WJJ367dvVkOs7BJa6BuLgkECVUOsZZtSrJQi01qvaQbRBk46QK8TH3GrGtQDo/te&#10;LefzGzUANhHBWCK+fTgm5brgO2dN+u4c2ST6WjK3VFYs6yavar3S1RZ1bDsz0dD/wMLrLnDTM9SD&#10;TlrssPsLyncGgcClmQGvwLnO2KKB1Szmf6h5bnW0RQubQ/FsE/0/WPNt/xyfUKTxE4w8wCKC4iOY&#10;n8TeqCFSNdVkT6kirs5CR4c+7yxB8EP29nD2045JGL5cXi3fLzhjOLW4uf5wdZ39VpfHESl9seBF&#10;DmqJPK5CQO8fKR1LTyUTl2P7TCSNm5FLcriB5sAaBh5jLel1p9FK0X8N7FOe+SnAU7A5BZj6eyg/&#10;I0sJ8HGXwHWl8wV36swDKNynz5In/Pu5VF2+9PoXAAAA//8DAFBLAwQUAAYACAAAACEAKEGYrN8A&#10;AAAJAQAADwAAAGRycy9kb3ducmV2LnhtbEyPwU7DMBBE70j8g7VI3KjTCtImZFNVCE5IiDQcODrx&#10;NrEar0PstuHvMSc4jmY086bYznYQZ5q8cYywXCQgiFunDXcIH/XL3QaED4q1GhwTwjd52JbXV4XK&#10;tbtwRed96EQsYZ8rhD6EMZfStz1Z5RduJI7ewU1WhSinTupJXWK5HeQqSVJpleG40KuRnnpqj/uT&#10;Rdh9cvVsvt6a9+pQmbrOEn5Nj4i3N/PuEUSgOfyF4Rc/okMZmRp3Yu3FgPCw3sQvAWG9ykDEQLq8&#10;T0E0CFmWgCwL+f9B+QMAAP//AwBQSwECLQAUAAYACAAAACEAtoM4kv4AAADhAQAAEwAAAAAAAAAA&#10;AAAAAAAAAAAAW0NvbnRlbnRfVHlwZXNdLnhtbFBLAQItABQABgAIAAAAIQA4/SH/1gAAAJQBAAAL&#10;AAAAAAAAAAAAAAAAAC8BAABfcmVscy8ucmVsc1BLAQItABQABgAIAAAAIQBqbD5XlAEAABoDAAAO&#10;AAAAAAAAAAAAAAAAAC4CAABkcnMvZTJvRG9jLnhtbFBLAQItABQABgAIAAAAIQAoQZis3wAAAAkB&#10;AAAPAAAAAAAAAAAAAAAAAO4DAABkcnMvZG93bnJldi54bWxQSwUGAAAAAAQABADzAAAA+gQAAAAA&#10;" filled="f" stroked="f">
              <v:textbox inset="0,0,0,0">
                <w:txbxContent>
                  <w:p w14:paraId="72FB9958" w14:textId="77777777" w:rsidR="008E36FF" w:rsidRDefault="002E3511">
                    <w:pPr>
                      <w:spacing w:line="245" w:lineRule="exact"/>
                      <w:ind w:left="60"/>
                      <w:rPr>
                        <w:rFonts w:ascii="Carlito"/>
                      </w:rPr>
                    </w:pPr>
                    <w:r>
                      <w:rPr>
                        <w:rFonts w:ascii="Carlito"/>
                        <w:spacing w:val="-5"/>
                      </w:rPr>
                      <w:fldChar w:fldCharType="begin"/>
                    </w:r>
                    <w:r>
                      <w:rPr>
                        <w:rFonts w:ascii="Carlito"/>
                        <w:spacing w:val="-5"/>
                      </w:rPr>
                      <w:instrText xml:space="preserve"> PAGE </w:instrText>
                    </w:r>
                    <w:r>
                      <w:rPr>
                        <w:rFonts w:ascii="Carlito"/>
                        <w:spacing w:val="-5"/>
                      </w:rPr>
                      <w:fldChar w:fldCharType="separate"/>
                    </w:r>
                    <w:r>
                      <w:rPr>
                        <w:rFonts w:ascii="Carlito"/>
                        <w:spacing w:val="-5"/>
                      </w:rPr>
                      <w:t>10</w:t>
                    </w:r>
                    <w:r>
                      <w:rPr>
                        <w:rFonts w:ascii="Carlito"/>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A3FD8"/>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4D7DA7"/>
    <w:multiLevelType w:val="hybridMultilevel"/>
    <w:tmpl w:val="81BA4EF8"/>
    <w:lvl w:ilvl="0" w:tplc="FA80B686">
      <w:start w:val="22"/>
      <w:numFmt w:val="decimal"/>
      <w:lvlText w:val="%1."/>
      <w:lvlJc w:val="left"/>
      <w:pPr>
        <w:ind w:left="576" w:hanging="473"/>
      </w:pPr>
      <w:rPr>
        <w:rFonts w:ascii="Times New Roman" w:eastAsia="Times New Roman" w:hAnsi="Times New Roman" w:cs="Times New Roman" w:hint="default"/>
        <w:b w:val="0"/>
        <w:bCs w:val="0"/>
        <w:i w:val="0"/>
        <w:iCs w:val="0"/>
        <w:color w:val="3A2F2F"/>
        <w:spacing w:val="0"/>
        <w:w w:val="100"/>
        <w:sz w:val="24"/>
        <w:szCs w:val="24"/>
        <w:lang w:val="en-US" w:eastAsia="en-US" w:bidi="ar-SA"/>
      </w:rPr>
    </w:lvl>
    <w:lvl w:ilvl="1" w:tplc="DA8EF162">
      <w:numFmt w:val="bullet"/>
      <w:lvlText w:val="•"/>
      <w:lvlJc w:val="left"/>
      <w:pPr>
        <w:ind w:left="1002" w:hanging="473"/>
      </w:pPr>
      <w:rPr>
        <w:rFonts w:hint="default"/>
        <w:lang w:val="en-US" w:eastAsia="en-US" w:bidi="ar-SA"/>
      </w:rPr>
    </w:lvl>
    <w:lvl w:ilvl="2" w:tplc="CFEC1342">
      <w:numFmt w:val="bullet"/>
      <w:lvlText w:val="•"/>
      <w:lvlJc w:val="left"/>
      <w:pPr>
        <w:ind w:left="1424" w:hanging="473"/>
      </w:pPr>
      <w:rPr>
        <w:rFonts w:hint="default"/>
        <w:lang w:val="en-US" w:eastAsia="en-US" w:bidi="ar-SA"/>
      </w:rPr>
    </w:lvl>
    <w:lvl w:ilvl="3" w:tplc="3FD2B8EA">
      <w:numFmt w:val="bullet"/>
      <w:lvlText w:val="•"/>
      <w:lvlJc w:val="left"/>
      <w:pPr>
        <w:ind w:left="1846" w:hanging="473"/>
      </w:pPr>
      <w:rPr>
        <w:rFonts w:hint="default"/>
        <w:lang w:val="en-US" w:eastAsia="en-US" w:bidi="ar-SA"/>
      </w:rPr>
    </w:lvl>
    <w:lvl w:ilvl="4" w:tplc="62A4B2F4">
      <w:numFmt w:val="bullet"/>
      <w:lvlText w:val="•"/>
      <w:lvlJc w:val="left"/>
      <w:pPr>
        <w:ind w:left="2268" w:hanging="473"/>
      </w:pPr>
      <w:rPr>
        <w:rFonts w:hint="default"/>
        <w:lang w:val="en-US" w:eastAsia="en-US" w:bidi="ar-SA"/>
      </w:rPr>
    </w:lvl>
    <w:lvl w:ilvl="5" w:tplc="A684AA4E">
      <w:numFmt w:val="bullet"/>
      <w:lvlText w:val="•"/>
      <w:lvlJc w:val="left"/>
      <w:pPr>
        <w:ind w:left="2690" w:hanging="473"/>
      </w:pPr>
      <w:rPr>
        <w:rFonts w:hint="default"/>
        <w:lang w:val="en-US" w:eastAsia="en-US" w:bidi="ar-SA"/>
      </w:rPr>
    </w:lvl>
    <w:lvl w:ilvl="6" w:tplc="228E0E06">
      <w:numFmt w:val="bullet"/>
      <w:lvlText w:val="•"/>
      <w:lvlJc w:val="left"/>
      <w:pPr>
        <w:ind w:left="3113" w:hanging="473"/>
      </w:pPr>
      <w:rPr>
        <w:rFonts w:hint="default"/>
        <w:lang w:val="en-US" w:eastAsia="en-US" w:bidi="ar-SA"/>
      </w:rPr>
    </w:lvl>
    <w:lvl w:ilvl="7" w:tplc="4422488E">
      <w:numFmt w:val="bullet"/>
      <w:lvlText w:val="•"/>
      <w:lvlJc w:val="left"/>
      <w:pPr>
        <w:ind w:left="3535" w:hanging="473"/>
      </w:pPr>
      <w:rPr>
        <w:rFonts w:hint="default"/>
        <w:lang w:val="en-US" w:eastAsia="en-US" w:bidi="ar-SA"/>
      </w:rPr>
    </w:lvl>
    <w:lvl w:ilvl="8" w:tplc="E01AFD66">
      <w:numFmt w:val="bullet"/>
      <w:lvlText w:val="•"/>
      <w:lvlJc w:val="left"/>
      <w:pPr>
        <w:ind w:left="3957" w:hanging="473"/>
      </w:pPr>
      <w:rPr>
        <w:rFonts w:hint="default"/>
        <w:lang w:val="en-US" w:eastAsia="en-US" w:bidi="ar-SA"/>
      </w:rPr>
    </w:lvl>
  </w:abstractNum>
  <w:abstractNum w:abstractNumId="2" w15:restartNumberingAfterBreak="0">
    <w:nsid w:val="39330E8A"/>
    <w:multiLevelType w:val="hybridMultilevel"/>
    <w:tmpl w:val="D8ACC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76072C"/>
    <w:multiLevelType w:val="hybridMultilevel"/>
    <w:tmpl w:val="9E3A994A"/>
    <w:lvl w:ilvl="0" w:tplc="4978064A">
      <w:start w:val="1"/>
      <w:numFmt w:val="decimal"/>
      <w:lvlText w:val="%1."/>
      <w:lvlJc w:val="left"/>
      <w:pPr>
        <w:ind w:left="718" w:hanging="291"/>
        <w:jc w:val="right"/>
      </w:pPr>
      <w:rPr>
        <w:rFonts w:hint="default"/>
        <w:spacing w:val="0"/>
        <w:w w:val="92"/>
        <w:lang w:val="en-US" w:eastAsia="en-US" w:bidi="ar-SA"/>
      </w:rPr>
    </w:lvl>
    <w:lvl w:ilvl="1" w:tplc="A448EA10">
      <w:numFmt w:val="bullet"/>
      <w:lvlText w:val="•"/>
      <w:lvlJc w:val="left"/>
      <w:pPr>
        <w:ind w:left="1195" w:hanging="291"/>
      </w:pPr>
      <w:rPr>
        <w:rFonts w:hint="default"/>
        <w:lang w:val="en-US" w:eastAsia="en-US" w:bidi="ar-SA"/>
      </w:rPr>
    </w:lvl>
    <w:lvl w:ilvl="2" w:tplc="F0188E76">
      <w:numFmt w:val="bullet"/>
      <w:lvlText w:val="•"/>
      <w:lvlJc w:val="left"/>
      <w:pPr>
        <w:ind w:left="1670" w:hanging="291"/>
      </w:pPr>
      <w:rPr>
        <w:rFonts w:hint="default"/>
        <w:lang w:val="en-US" w:eastAsia="en-US" w:bidi="ar-SA"/>
      </w:rPr>
    </w:lvl>
    <w:lvl w:ilvl="3" w:tplc="C896B5F8">
      <w:numFmt w:val="bullet"/>
      <w:lvlText w:val="•"/>
      <w:lvlJc w:val="left"/>
      <w:pPr>
        <w:ind w:left="2146" w:hanging="291"/>
      </w:pPr>
      <w:rPr>
        <w:rFonts w:hint="default"/>
        <w:lang w:val="en-US" w:eastAsia="en-US" w:bidi="ar-SA"/>
      </w:rPr>
    </w:lvl>
    <w:lvl w:ilvl="4" w:tplc="5AA4BCD8">
      <w:numFmt w:val="bullet"/>
      <w:lvlText w:val="•"/>
      <w:lvlJc w:val="left"/>
      <w:pPr>
        <w:ind w:left="2621" w:hanging="291"/>
      </w:pPr>
      <w:rPr>
        <w:rFonts w:hint="default"/>
        <w:lang w:val="en-US" w:eastAsia="en-US" w:bidi="ar-SA"/>
      </w:rPr>
    </w:lvl>
    <w:lvl w:ilvl="5" w:tplc="5F687D80">
      <w:numFmt w:val="bullet"/>
      <w:lvlText w:val="•"/>
      <w:lvlJc w:val="left"/>
      <w:pPr>
        <w:ind w:left="3097" w:hanging="291"/>
      </w:pPr>
      <w:rPr>
        <w:rFonts w:hint="default"/>
        <w:lang w:val="en-US" w:eastAsia="en-US" w:bidi="ar-SA"/>
      </w:rPr>
    </w:lvl>
    <w:lvl w:ilvl="6" w:tplc="F6444F94">
      <w:numFmt w:val="bullet"/>
      <w:lvlText w:val="•"/>
      <w:lvlJc w:val="left"/>
      <w:pPr>
        <w:ind w:left="3572" w:hanging="291"/>
      </w:pPr>
      <w:rPr>
        <w:rFonts w:hint="default"/>
        <w:lang w:val="en-US" w:eastAsia="en-US" w:bidi="ar-SA"/>
      </w:rPr>
    </w:lvl>
    <w:lvl w:ilvl="7" w:tplc="5EA0A460">
      <w:numFmt w:val="bullet"/>
      <w:lvlText w:val="•"/>
      <w:lvlJc w:val="left"/>
      <w:pPr>
        <w:ind w:left="4048" w:hanging="291"/>
      </w:pPr>
      <w:rPr>
        <w:rFonts w:hint="default"/>
        <w:lang w:val="en-US" w:eastAsia="en-US" w:bidi="ar-SA"/>
      </w:rPr>
    </w:lvl>
    <w:lvl w:ilvl="8" w:tplc="A6C8E598">
      <w:numFmt w:val="bullet"/>
      <w:lvlText w:val="•"/>
      <w:lvlJc w:val="left"/>
      <w:pPr>
        <w:ind w:left="4523" w:hanging="291"/>
      </w:pPr>
      <w:rPr>
        <w:rFonts w:hint="default"/>
        <w:lang w:val="en-US" w:eastAsia="en-US" w:bidi="ar-SA"/>
      </w:rPr>
    </w:lvl>
  </w:abstractNum>
  <w:num w:numId="1" w16cid:durableId="779377226">
    <w:abstractNumId w:val="3"/>
  </w:num>
  <w:num w:numId="2" w16cid:durableId="427964246">
    <w:abstractNumId w:val="1"/>
  </w:num>
  <w:num w:numId="3" w16cid:durableId="1034774972">
    <w:abstractNumId w:val="0"/>
  </w:num>
  <w:num w:numId="4" w16cid:durableId="1191138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6FF"/>
    <w:rsid w:val="000318BF"/>
    <w:rsid w:val="00066A4E"/>
    <w:rsid w:val="0011154E"/>
    <w:rsid w:val="001374DA"/>
    <w:rsid w:val="001378E4"/>
    <w:rsid w:val="00142914"/>
    <w:rsid w:val="001501FD"/>
    <w:rsid w:val="00153E29"/>
    <w:rsid w:val="00167260"/>
    <w:rsid w:val="00271F1E"/>
    <w:rsid w:val="0027505A"/>
    <w:rsid w:val="002773D4"/>
    <w:rsid w:val="002A7354"/>
    <w:rsid w:val="002E3511"/>
    <w:rsid w:val="003246BE"/>
    <w:rsid w:val="00327455"/>
    <w:rsid w:val="003553E9"/>
    <w:rsid w:val="003754D8"/>
    <w:rsid w:val="003C1B3E"/>
    <w:rsid w:val="00452259"/>
    <w:rsid w:val="00502E82"/>
    <w:rsid w:val="00517CC0"/>
    <w:rsid w:val="00554681"/>
    <w:rsid w:val="00572256"/>
    <w:rsid w:val="00576165"/>
    <w:rsid w:val="00591C66"/>
    <w:rsid w:val="00594348"/>
    <w:rsid w:val="005A040A"/>
    <w:rsid w:val="006274D2"/>
    <w:rsid w:val="00647555"/>
    <w:rsid w:val="0065162D"/>
    <w:rsid w:val="00674B5C"/>
    <w:rsid w:val="00695511"/>
    <w:rsid w:val="006C3916"/>
    <w:rsid w:val="006C67C5"/>
    <w:rsid w:val="006D1624"/>
    <w:rsid w:val="007233F2"/>
    <w:rsid w:val="00741077"/>
    <w:rsid w:val="007C375C"/>
    <w:rsid w:val="008443B7"/>
    <w:rsid w:val="00863BF3"/>
    <w:rsid w:val="008A2ABD"/>
    <w:rsid w:val="008B47F7"/>
    <w:rsid w:val="008C1FE8"/>
    <w:rsid w:val="008E3305"/>
    <w:rsid w:val="008E36FF"/>
    <w:rsid w:val="00914999"/>
    <w:rsid w:val="00964BA5"/>
    <w:rsid w:val="00983EBF"/>
    <w:rsid w:val="009E0CBD"/>
    <w:rsid w:val="009E73BC"/>
    <w:rsid w:val="009F637B"/>
    <w:rsid w:val="00A642E0"/>
    <w:rsid w:val="00A968EC"/>
    <w:rsid w:val="00B27934"/>
    <w:rsid w:val="00B50ACA"/>
    <w:rsid w:val="00B611AA"/>
    <w:rsid w:val="00BA038C"/>
    <w:rsid w:val="00BA1F97"/>
    <w:rsid w:val="00BF3D8F"/>
    <w:rsid w:val="00C21DBD"/>
    <w:rsid w:val="00C32EBF"/>
    <w:rsid w:val="00C4106B"/>
    <w:rsid w:val="00C71DC1"/>
    <w:rsid w:val="00C96737"/>
    <w:rsid w:val="00CC3E4E"/>
    <w:rsid w:val="00D110C5"/>
    <w:rsid w:val="00D249D2"/>
    <w:rsid w:val="00D62B26"/>
    <w:rsid w:val="00D70B21"/>
    <w:rsid w:val="00D72580"/>
    <w:rsid w:val="00D94B20"/>
    <w:rsid w:val="00DD47C2"/>
    <w:rsid w:val="00E00DD6"/>
    <w:rsid w:val="00E36957"/>
    <w:rsid w:val="00E50D2F"/>
    <w:rsid w:val="00E97FED"/>
    <w:rsid w:val="00EE595D"/>
    <w:rsid w:val="00F21F47"/>
    <w:rsid w:val="00F43CD5"/>
    <w:rsid w:val="00F60A26"/>
    <w:rsid w:val="285B8474"/>
    <w:rsid w:val="6C1C3D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9D8DC"/>
  <w15:docId w15:val="{B6D37AC8-814F-40A6-AD3F-80C49F555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03"/>
      <w:ind w:left="576"/>
      <w:outlineLvl w:val="0"/>
    </w:pPr>
    <w:rPr>
      <w:rFonts w:ascii="Caladea" w:eastAsia="Caladea" w:hAnsi="Caladea" w:cs="Caladea"/>
      <w:b/>
      <w:bCs/>
      <w:sz w:val="26"/>
      <w:szCs w:val="26"/>
    </w:rPr>
  </w:style>
  <w:style w:type="paragraph" w:styleId="Heading2">
    <w:name w:val="heading 2"/>
    <w:basedOn w:val="Normal"/>
    <w:uiPriority w:val="9"/>
    <w:unhideWhenUsed/>
    <w:qFormat/>
    <w:pPr>
      <w:ind w:left="576"/>
      <w:outlineLvl w:val="1"/>
    </w:pPr>
    <w:rPr>
      <w:b/>
      <w:bCs/>
      <w:sz w:val="24"/>
      <w:szCs w:val="24"/>
    </w:rPr>
  </w:style>
  <w:style w:type="paragraph" w:styleId="Heading3">
    <w:name w:val="heading 3"/>
    <w:basedOn w:val="Normal"/>
    <w:next w:val="Normal"/>
    <w:link w:val="Heading3Char"/>
    <w:uiPriority w:val="9"/>
    <w:unhideWhenUsed/>
    <w:qFormat/>
    <w:rsid w:val="001378E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576" w:right="713"/>
      <w:jc w:val="both"/>
    </w:pPr>
  </w:style>
  <w:style w:type="paragraph" w:customStyle="1" w:styleId="TableParagraph">
    <w:name w:val="Table Paragraph"/>
    <w:basedOn w:val="Normal"/>
    <w:uiPriority w:val="1"/>
    <w:qFormat/>
  </w:style>
  <w:style w:type="paragraph" w:styleId="Title">
    <w:name w:val="Title"/>
    <w:basedOn w:val="Normal"/>
    <w:next w:val="Normal"/>
    <w:link w:val="TitleChar"/>
    <w:uiPriority w:val="10"/>
    <w:qFormat/>
    <w:rsid w:val="001378E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78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78E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1378E4"/>
    <w:rPr>
      <w:rFonts w:eastAsiaTheme="minorEastAsia"/>
      <w:color w:val="5A5A5A" w:themeColor="text1" w:themeTint="A5"/>
      <w:spacing w:val="15"/>
    </w:rPr>
  </w:style>
  <w:style w:type="character" w:styleId="Hyperlink">
    <w:name w:val="Hyperlink"/>
    <w:basedOn w:val="DefaultParagraphFont"/>
    <w:uiPriority w:val="99"/>
    <w:unhideWhenUsed/>
    <w:rsid w:val="001378E4"/>
    <w:rPr>
      <w:color w:val="0000FF" w:themeColor="hyperlink"/>
      <w:u w:val="single"/>
    </w:rPr>
  </w:style>
  <w:style w:type="character" w:customStyle="1" w:styleId="Heading3Char">
    <w:name w:val="Heading 3 Char"/>
    <w:basedOn w:val="DefaultParagraphFont"/>
    <w:link w:val="Heading3"/>
    <w:uiPriority w:val="9"/>
    <w:rsid w:val="001378E4"/>
    <w:rPr>
      <w:rFonts w:asciiTheme="majorHAnsi" w:eastAsiaTheme="majorEastAsia" w:hAnsiTheme="majorHAnsi" w:cstheme="majorBidi"/>
      <w:color w:val="243F60" w:themeColor="accent1" w:themeShade="7F"/>
      <w:sz w:val="24"/>
      <w:szCs w:val="24"/>
    </w:rPr>
  </w:style>
  <w:style w:type="character" w:styleId="UnresolvedMention">
    <w:name w:val="Unresolved Mention"/>
    <w:basedOn w:val="DefaultParagraphFont"/>
    <w:uiPriority w:val="99"/>
    <w:semiHidden/>
    <w:unhideWhenUsed/>
    <w:rsid w:val="00695511"/>
    <w:rPr>
      <w:color w:val="605E5C"/>
      <w:shd w:val="clear" w:color="auto" w:fill="E1DFDD"/>
    </w:rPr>
  </w:style>
  <w:style w:type="character" w:styleId="FollowedHyperlink">
    <w:name w:val="FollowedHyperlink"/>
    <w:basedOn w:val="DefaultParagraphFont"/>
    <w:uiPriority w:val="99"/>
    <w:semiHidden/>
    <w:unhideWhenUsed/>
    <w:rsid w:val="00741077"/>
    <w:rPr>
      <w:color w:val="800080" w:themeColor="followedHyperlink"/>
      <w:u w:val="single"/>
    </w:rPr>
  </w:style>
  <w:style w:type="table" w:styleId="TableGrid">
    <w:name w:val="Table Grid"/>
    <w:basedOn w:val="TableNormal"/>
    <w:uiPriority w:val="39"/>
    <w:rsid w:val="003C1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02861">
      <w:bodyDiv w:val="1"/>
      <w:marLeft w:val="0"/>
      <w:marRight w:val="0"/>
      <w:marTop w:val="0"/>
      <w:marBottom w:val="0"/>
      <w:divBdr>
        <w:top w:val="none" w:sz="0" w:space="0" w:color="auto"/>
        <w:left w:val="none" w:sz="0" w:space="0" w:color="auto"/>
        <w:bottom w:val="none" w:sz="0" w:space="0" w:color="auto"/>
        <w:right w:val="none" w:sz="0" w:space="0" w:color="auto"/>
      </w:divBdr>
    </w:div>
    <w:div w:id="434716480">
      <w:bodyDiv w:val="1"/>
      <w:marLeft w:val="0"/>
      <w:marRight w:val="0"/>
      <w:marTop w:val="0"/>
      <w:marBottom w:val="0"/>
      <w:divBdr>
        <w:top w:val="none" w:sz="0" w:space="0" w:color="auto"/>
        <w:left w:val="none" w:sz="0" w:space="0" w:color="auto"/>
        <w:bottom w:val="none" w:sz="0" w:space="0" w:color="auto"/>
        <w:right w:val="none" w:sz="0" w:space="0" w:color="auto"/>
      </w:divBdr>
    </w:div>
    <w:div w:id="917976750">
      <w:bodyDiv w:val="1"/>
      <w:marLeft w:val="0"/>
      <w:marRight w:val="0"/>
      <w:marTop w:val="0"/>
      <w:marBottom w:val="0"/>
      <w:divBdr>
        <w:top w:val="none" w:sz="0" w:space="0" w:color="auto"/>
        <w:left w:val="none" w:sz="0" w:space="0" w:color="auto"/>
        <w:bottom w:val="none" w:sz="0" w:space="0" w:color="auto"/>
        <w:right w:val="none" w:sz="0" w:space="0" w:color="auto"/>
      </w:divBdr>
    </w:div>
    <w:div w:id="1215852561">
      <w:bodyDiv w:val="1"/>
      <w:marLeft w:val="0"/>
      <w:marRight w:val="0"/>
      <w:marTop w:val="0"/>
      <w:marBottom w:val="0"/>
      <w:divBdr>
        <w:top w:val="none" w:sz="0" w:space="0" w:color="auto"/>
        <w:left w:val="none" w:sz="0" w:space="0" w:color="auto"/>
        <w:bottom w:val="none" w:sz="0" w:space="0" w:color="auto"/>
        <w:right w:val="none" w:sz="0" w:space="0" w:color="auto"/>
      </w:divBdr>
    </w:div>
    <w:div w:id="1518960140">
      <w:bodyDiv w:val="1"/>
      <w:marLeft w:val="0"/>
      <w:marRight w:val="0"/>
      <w:marTop w:val="0"/>
      <w:marBottom w:val="0"/>
      <w:divBdr>
        <w:top w:val="none" w:sz="0" w:space="0" w:color="auto"/>
        <w:left w:val="none" w:sz="0" w:space="0" w:color="auto"/>
        <w:bottom w:val="none" w:sz="0" w:space="0" w:color="auto"/>
        <w:right w:val="none" w:sz="0" w:space="0" w:color="auto"/>
      </w:divBdr>
      <w:divsChild>
        <w:div w:id="1390574900">
          <w:marLeft w:val="0"/>
          <w:marRight w:val="0"/>
          <w:marTop w:val="0"/>
          <w:marBottom w:val="0"/>
          <w:divBdr>
            <w:top w:val="none" w:sz="0" w:space="0" w:color="auto"/>
            <w:left w:val="none" w:sz="0" w:space="0" w:color="auto"/>
            <w:bottom w:val="none" w:sz="0" w:space="0" w:color="auto"/>
            <w:right w:val="none" w:sz="0" w:space="0" w:color="auto"/>
          </w:divBdr>
          <w:divsChild>
            <w:div w:id="995652044">
              <w:marLeft w:val="0"/>
              <w:marRight w:val="0"/>
              <w:marTop w:val="0"/>
              <w:marBottom w:val="0"/>
              <w:divBdr>
                <w:top w:val="none" w:sz="0" w:space="0" w:color="auto"/>
                <w:left w:val="none" w:sz="0" w:space="0" w:color="auto"/>
                <w:bottom w:val="none" w:sz="0" w:space="0" w:color="auto"/>
                <w:right w:val="none" w:sz="0" w:space="0" w:color="auto"/>
              </w:divBdr>
              <w:divsChild>
                <w:div w:id="657271766">
                  <w:marLeft w:val="0"/>
                  <w:marRight w:val="0"/>
                  <w:marTop w:val="0"/>
                  <w:marBottom w:val="0"/>
                  <w:divBdr>
                    <w:top w:val="none" w:sz="0" w:space="0" w:color="auto"/>
                    <w:left w:val="none" w:sz="0" w:space="0" w:color="auto"/>
                    <w:bottom w:val="none" w:sz="0" w:space="0" w:color="auto"/>
                    <w:right w:val="none" w:sz="0" w:space="0" w:color="auto"/>
                  </w:divBdr>
                  <w:divsChild>
                    <w:div w:id="990596219">
                      <w:marLeft w:val="0"/>
                      <w:marRight w:val="0"/>
                      <w:marTop w:val="0"/>
                      <w:marBottom w:val="0"/>
                      <w:divBdr>
                        <w:top w:val="none" w:sz="0" w:space="0" w:color="auto"/>
                        <w:left w:val="none" w:sz="0" w:space="0" w:color="auto"/>
                        <w:bottom w:val="none" w:sz="0" w:space="0" w:color="auto"/>
                        <w:right w:val="none" w:sz="0" w:space="0" w:color="auto"/>
                      </w:divBdr>
                      <w:divsChild>
                        <w:div w:id="209853367">
                          <w:marLeft w:val="0"/>
                          <w:marRight w:val="0"/>
                          <w:marTop w:val="0"/>
                          <w:marBottom w:val="0"/>
                          <w:divBdr>
                            <w:top w:val="none" w:sz="0" w:space="0" w:color="auto"/>
                            <w:left w:val="none" w:sz="0" w:space="0" w:color="auto"/>
                            <w:bottom w:val="none" w:sz="0" w:space="0" w:color="auto"/>
                            <w:right w:val="none" w:sz="0" w:space="0" w:color="auto"/>
                          </w:divBdr>
                          <w:divsChild>
                            <w:div w:id="1687755518">
                              <w:marLeft w:val="0"/>
                              <w:marRight w:val="0"/>
                              <w:marTop w:val="0"/>
                              <w:marBottom w:val="0"/>
                              <w:divBdr>
                                <w:top w:val="none" w:sz="0" w:space="0" w:color="auto"/>
                                <w:left w:val="none" w:sz="0" w:space="0" w:color="auto"/>
                                <w:bottom w:val="none" w:sz="0" w:space="0" w:color="auto"/>
                                <w:right w:val="none" w:sz="0" w:space="0" w:color="auto"/>
                              </w:divBdr>
                              <w:divsChild>
                                <w:div w:id="1471437202">
                                  <w:marLeft w:val="0"/>
                                  <w:marRight w:val="0"/>
                                  <w:marTop w:val="0"/>
                                  <w:marBottom w:val="0"/>
                                  <w:divBdr>
                                    <w:top w:val="none" w:sz="0" w:space="0" w:color="auto"/>
                                    <w:left w:val="none" w:sz="0" w:space="0" w:color="auto"/>
                                    <w:bottom w:val="none" w:sz="0" w:space="0" w:color="auto"/>
                                    <w:right w:val="none" w:sz="0" w:space="0" w:color="auto"/>
                                  </w:divBdr>
                                  <w:divsChild>
                                    <w:div w:id="603079026">
                                      <w:marLeft w:val="0"/>
                                      <w:marRight w:val="0"/>
                                      <w:marTop w:val="0"/>
                                      <w:marBottom w:val="0"/>
                                      <w:divBdr>
                                        <w:top w:val="none" w:sz="0" w:space="0" w:color="auto"/>
                                        <w:left w:val="none" w:sz="0" w:space="0" w:color="auto"/>
                                        <w:bottom w:val="none" w:sz="0" w:space="0" w:color="auto"/>
                                        <w:right w:val="none" w:sz="0" w:space="0" w:color="auto"/>
                                      </w:divBdr>
                                      <w:divsChild>
                                        <w:div w:id="1218080773">
                                          <w:marLeft w:val="0"/>
                                          <w:marRight w:val="0"/>
                                          <w:marTop w:val="0"/>
                                          <w:marBottom w:val="0"/>
                                          <w:divBdr>
                                            <w:top w:val="none" w:sz="0" w:space="0" w:color="auto"/>
                                            <w:left w:val="none" w:sz="0" w:space="0" w:color="auto"/>
                                            <w:bottom w:val="none" w:sz="0" w:space="0" w:color="auto"/>
                                            <w:right w:val="none" w:sz="0" w:space="0" w:color="auto"/>
                                          </w:divBdr>
                                          <w:divsChild>
                                            <w:div w:id="377776701">
                                              <w:marLeft w:val="0"/>
                                              <w:marRight w:val="0"/>
                                              <w:marTop w:val="0"/>
                                              <w:marBottom w:val="0"/>
                                              <w:divBdr>
                                                <w:top w:val="none" w:sz="0" w:space="0" w:color="auto"/>
                                                <w:left w:val="none" w:sz="0" w:space="0" w:color="auto"/>
                                                <w:bottom w:val="none" w:sz="0" w:space="0" w:color="auto"/>
                                                <w:right w:val="none" w:sz="0" w:space="0" w:color="auto"/>
                                              </w:divBdr>
                                              <w:divsChild>
                                                <w:div w:id="198666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631323">
      <w:bodyDiv w:val="1"/>
      <w:marLeft w:val="0"/>
      <w:marRight w:val="0"/>
      <w:marTop w:val="0"/>
      <w:marBottom w:val="0"/>
      <w:divBdr>
        <w:top w:val="none" w:sz="0" w:space="0" w:color="auto"/>
        <w:left w:val="none" w:sz="0" w:space="0" w:color="auto"/>
        <w:bottom w:val="none" w:sz="0" w:space="0" w:color="auto"/>
        <w:right w:val="none" w:sz="0" w:space="0" w:color="auto"/>
      </w:divBdr>
    </w:div>
    <w:div w:id="2019623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mailto:francoisnguvulu@yahoo.fr"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hyperlink" Target="mailto:francknguvulu@gmail.com," TargetMode="External"/><Relationship Id="rId2" Type="http://schemas.openxmlformats.org/officeDocument/2006/relationships/styles" Target="styles.xml"/><Relationship Id="rId16" Type="http://schemas.openxmlformats.org/officeDocument/2006/relationships/hyperlink" Target="https://doi.org/10.4314/rj.v2i2.50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journals.cambridgemedia.com.au/wpr/volume-25-number-1/impact-hospital-acquired-pressure-injuries-hospital-costs-experience-tertiary-hospital-singapore"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hmpgloballearningnetwork.com/site/wmp/article/pressure-ulcers-united-states-inpatient-population-2008-2012-results-retrospect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13</Pages>
  <Words>3296</Words>
  <Characters>18791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Raziya Begum</cp:lastModifiedBy>
  <cp:revision>103</cp:revision>
  <dcterms:created xsi:type="dcterms:W3CDTF">2024-10-09T11:31:00Z</dcterms:created>
  <dcterms:modified xsi:type="dcterms:W3CDTF">2024-10-17T04:14:00Z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2024-08-22T00:00:00Z</vt:filetime>
  </property>
  <property fmtid="{D5CDD505-2E9C-101B-9397-08002B2CF9AE}" pid="3" name="Creator">
    <vt:lpwstr>Microsoft® Word 2013</vt:lpwstr>
  </property>
  <property fmtid="{D5CDD505-2E9C-101B-9397-08002B2CF9AE}" pid="4" name="LastSaved">
    <vt:filetime>2024-10-07T00:00:00Z</vt:filetime>
  </property>
  <property fmtid="{D5CDD505-2E9C-101B-9397-08002B2CF9AE}" pid="5" name="Producer">
    <vt:lpwstr>3-Heights(TM) PDF Security Shell 4.8.25.2 (http://www.pdf-tools.com)</vt:lpwstr>
  </property>
</Properties>
</file>